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7B89" w14:textId="2EBD7CDA" w:rsidR="00187E1B" w:rsidRPr="00AB05F4" w:rsidRDefault="00AB05F4" w:rsidP="00AB05F4">
      <w:pPr>
        <w:spacing w:line="240" w:lineRule="auto"/>
        <w:ind w:left="0" w:firstLine="0"/>
        <w:jc w:val="center"/>
        <w:rPr>
          <w:rFonts w:ascii="Britannic Bold" w:hAnsi="Britannic Bold"/>
          <w:color w:val="002060"/>
          <w:sz w:val="60"/>
          <w:szCs w:val="60"/>
        </w:rPr>
      </w:pPr>
      <w:r w:rsidRPr="00AB05F4">
        <w:rPr>
          <w:rFonts w:ascii="Britannic Bold" w:hAnsi="Britannic Bold"/>
          <w:color w:val="002060"/>
          <w:sz w:val="60"/>
          <w:szCs w:val="60"/>
        </w:rPr>
        <w:t>Nova Proof PU 815</w:t>
      </w:r>
    </w:p>
    <w:p w14:paraId="02E60E7D" w14:textId="03269F92" w:rsidR="00AB05F4" w:rsidRPr="00AB05F4" w:rsidRDefault="00AB05F4" w:rsidP="00AB05F4">
      <w:pPr>
        <w:spacing w:line="240" w:lineRule="auto"/>
        <w:jc w:val="center"/>
        <w:rPr>
          <w:rFonts w:ascii="Aptos" w:hAnsi="Aptos"/>
          <w:sz w:val="28"/>
          <w:szCs w:val="28"/>
        </w:rPr>
      </w:pPr>
      <w:r w:rsidRPr="00AB05F4">
        <w:rPr>
          <w:rFonts w:ascii="Aptos" w:hAnsi="Aptos"/>
          <w:sz w:val="28"/>
          <w:szCs w:val="28"/>
        </w:rPr>
        <w:t>Polyurethane Waterproofing Membrane</w:t>
      </w:r>
    </w:p>
    <w:p w14:paraId="28D4F064" w14:textId="3135C0ED" w:rsidR="00187E1B" w:rsidRPr="00AB05F4" w:rsidRDefault="00AB05F4" w:rsidP="00AB05F4">
      <w:pPr>
        <w:spacing w:line="240" w:lineRule="auto"/>
        <w:jc w:val="both"/>
        <w:rPr>
          <w:rFonts w:ascii="Aptos" w:hAnsi="Aptos"/>
          <w:sz w:val="28"/>
          <w:szCs w:val="28"/>
        </w:rPr>
      </w:pPr>
      <w:r w:rsidRPr="00AB05F4">
        <w:rPr>
          <w:rFonts w:ascii="Aptos" w:hAnsi="Aptos"/>
          <w:noProof/>
          <w:sz w:val="28"/>
          <w:szCs w:val="28"/>
        </w:rPr>
        <w:drawing>
          <wp:anchor distT="0" distB="0" distL="114300" distR="114300" simplePos="0" relativeHeight="251658240" behindDoc="0" locked="0" layoutInCell="1" allowOverlap="0" wp14:anchorId="10109F65" wp14:editId="7BE7A67C">
            <wp:simplePos x="0" y="0"/>
            <wp:positionH relativeFrom="column">
              <wp:posOffset>-92075</wp:posOffset>
            </wp:positionH>
            <wp:positionV relativeFrom="paragraph">
              <wp:posOffset>129540</wp:posOffset>
            </wp:positionV>
            <wp:extent cx="785495" cy="743712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785495" cy="7437120"/>
                    </a:xfrm>
                    <a:prstGeom prst="rect">
                      <a:avLst/>
                    </a:prstGeom>
                  </pic:spPr>
                </pic:pic>
              </a:graphicData>
            </a:graphic>
          </wp:anchor>
        </w:drawing>
      </w:r>
      <w:r w:rsidR="00000000" w:rsidRPr="00AB05F4">
        <w:rPr>
          <w:rFonts w:ascii="Aptos" w:hAnsi="Aptos"/>
          <w:sz w:val="28"/>
          <w:szCs w:val="28"/>
        </w:rPr>
        <w:t xml:space="preserve"> </w:t>
      </w:r>
    </w:p>
    <w:p w14:paraId="0C16F9F5" w14:textId="47B621A6" w:rsidR="00187E1B" w:rsidRPr="00AB05F4" w:rsidRDefault="00000000" w:rsidP="00AB05F4">
      <w:pPr>
        <w:spacing w:line="240" w:lineRule="auto"/>
        <w:jc w:val="both"/>
        <w:rPr>
          <w:rFonts w:ascii="Aptos" w:hAnsi="Aptos"/>
          <w:sz w:val="28"/>
          <w:szCs w:val="28"/>
        </w:rPr>
      </w:pPr>
      <w:r w:rsidRPr="00AB05F4">
        <w:rPr>
          <w:rFonts w:ascii="Aptos" w:eastAsia="Cambria" w:hAnsi="Aptos" w:cs="Cambria"/>
          <w:sz w:val="28"/>
          <w:szCs w:val="28"/>
        </w:rPr>
        <w:t xml:space="preserve">TECHNICAL DATA SHEET </w:t>
      </w:r>
    </w:p>
    <w:p w14:paraId="687FE65F"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0DB5B776" w14:textId="1F14B578" w:rsidR="00187E1B" w:rsidRPr="00AB05F4" w:rsidRDefault="00AB05F4" w:rsidP="00AB05F4">
      <w:pPr>
        <w:spacing w:line="240" w:lineRule="auto"/>
        <w:jc w:val="both"/>
        <w:rPr>
          <w:rFonts w:ascii="Aptos" w:hAnsi="Aptos"/>
          <w:sz w:val="28"/>
          <w:szCs w:val="28"/>
        </w:rPr>
      </w:pPr>
      <w:r w:rsidRPr="00AB05F4">
        <w:rPr>
          <w:rFonts w:ascii="Aptos" w:hAnsi="Aptos"/>
          <w:sz w:val="28"/>
          <w:szCs w:val="28"/>
        </w:rPr>
        <w:t>Nova Proof</w:t>
      </w:r>
      <w:r w:rsidR="00000000" w:rsidRPr="00AB05F4">
        <w:rPr>
          <w:rFonts w:ascii="Aptos" w:hAnsi="Aptos"/>
          <w:sz w:val="28"/>
          <w:szCs w:val="28"/>
        </w:rPr>
        <w:t xml:space="preserve"> PU 815 is a Moisture Cured Polyurethane, highly elastic waterproofing membrane. </w:t>
      </w:r>
    </w:p>
    <w:p w14:paraId="0F4BE164"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6D1283A8" w14:textId="61CFE7C7" w:rsidR="00187E1B" w:rsidRPr="00AB05F4" w:rsidRDefault="00AB05F4" w:rsidP="00AB05F4">
      <w:pPr>
        <w:spacing w:line="240" w:lineRule="auto"/>
        <w:jc w:val="both"/>
        <w:rPr>
          <w:rFonts w:ascii="Aptos" w:hAnsi="Aptos"/>
          <w:sz w:val="28"/>
          <w:szCs w:val="28"/>
        </w:rPr>
      </w:pPr>
      <w:r w:rsidRPr="00AB05F4">
        <w:rPr>
          <w:rFonts w:ascii="Aptos" w:hAnsi="Aptos"/>
          <w:sz w:val="28"/>
          <w:szCs w:val="28"/>
        </w:rPr>
        <w:t>Nova Proof</w:t>
      </w:r>
      <w:r w:rsidR="00000000" w:rsidRPr="00AB05F4">
        <w:rPr>
          <w:rFonts w:ascii="Aptos" w:hAnsi="Aptos"/>
          <w:sz w:val="28"/>
          <w:szCs w:val="28"/>
        </w:rPr>
        <w:t xml:space="preserve"> PU 815 conforms to AS/NZS 4858:2004 “wet area membranes” as a class III membrane.  </w:t>
      </w:r>
    </w:p>
    <w:p w14:paraId="7A51A50F"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29363958" w14:textId="5049516F" w:rsidR="00187E1B" w:rsidRPr="00AB05F4" w:rsidRDefault="00AB05F4" w:rsidP="00AB05F4">
      <w:pPr>
        <w:spacing w:line="240" w:lineRule="auto"/>
        <w:jc w:val="both"/>
        <w:rPr>
          <w:rFonts w:ascii="Aptos" w:hAnsi="Aptos"/>
          <w:sz w:val="28"/>
          <w:szCs w:val="28"/>
        </w:rPr>
      </w:pPr>
      <w:r w:rsidRPr="00AB05F4">
        <w:rPr>
          <w:rFonts w:ascii="Aptos" w:hAnsi="Aptos"/>
          <w:noProof/>
          <w:sz w:val="28"/>
          <w:szCs w:val="28"/>
        </w:rPr>
        <w:drawing>
          <wp:anchor distT="0" distB="0" distL="114300" distR="114300" simplePos="0" relativeHeight="251659264" behindDoc="0" locked="0" layoutInCell="1" allowOverlap="0" wp14:anchorId="17C30B0C" wp14:editId="058C4A40">
            <wp:simplePos x="0" y="0"/>
            <wp:positionH relativeFrom="column">
              <wp:posOffset>5175250</wp:posOffset>
            </wp:positionH>
            <wp:positionV relativeFrom="paragraph">
              <wp:posOffset>321310</wp:posOffset>
            </wp:positionV>
            <wp:extent cx="1053465" cy="1551686"/>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8"/>
                    <a:stretch>
                      <a:fillRect/>
                    </a:stretch>
                  </pic:blipFill>
                  <pic:spPr>
                    <a:xfrm>
                      <a:off x="0" y="0"/>
                      <a:ext cx="1053465" cy="1551686"/>
                    </a:xfrm>
                    <a:prstGeom prst="rect">
                      <a:avLst/>
                    </a:prstGeom>
                  </pic:spPr>
                </pic:pic>
              </a:graphicData>
            </a:graphic>
          </wp:anchor>
        </w:drawing>
      </w:r>
      <w:r w:rsidRPr="00AB05F4">
        <w:rPr>
          <w:rFonts w:ascii="Aptos" w:hAnsi="Aptos"/>
          <w:sz w:val="28"/>
          <w:szCs w:val="28"/>
        </w:rPr>
        <w:t>Nova Proof</w:t>
      </w:r>
      <w:r w:rsidR="00000000" w:rsidRPr="00AB05F4">
        <w:rPr>
          <w:rFonts w:ascii="Aptos" w:hAnsi="Aptos"/>
          <w:sz w:val="28"/>
          <w:szCs w:val="28"/>
        </w:rPr>
        <w:t xml:space="preserve"> PU 815 is a one-part light grey pre- mixed product that does not require mixing</w:t>
      </w:r>
      <w:r w:rsidRPr="00AB05F4">
        <w:rPr>
          <w:rFonts w:ascii="Aptos" w:hAnsi="Aptos"/>
          <w:sz w:val="28"/>
          <w:szCs w:val="28"/>
        </w:rPr>
        <w:t>.</w:t>
      </w:r>
    </w:p>
    <w:p w14:paraId="2042B96A"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27241618" w14:textId="62218B23" w:rsidR="00AB05F4" w:rsidRPr="00AB05F4" w:rsidRDefault="00000000" w:rsidP="00AB05F4">
      <w:pPr>
        <w:pStyle w:val="ListParagraph"/>
        <w:numPr>
          <w:ilvl w:val="0"/>
          <w:numId w:val="2"/>
        </w:numPr>
        <w:spacing w:line="240" w:lineRule="auto"/>
        <w:jc w:val="both"/>
        <w:rPr>
          <w:rFonts w:ascii="Aptos" w:hAnsi="Aptos"/>
          <w:sz w:val="28"/>
          <w:szCs w:val="28"/>
        </w:rPr>
      </w:pPr>
      <w:r w:rsidRPr="00AB05F4">
        <w:rPr>
          <w:rFonts w:ascii="Aptos" w:hAnsi="Aptos"/>
          <w:sz w:val="28"/>
          <w:szCs w:val="28"/>
        </w:rPr>
        <w:t>Fast curing</w:t>
      </w:r>
    </w:p>
    <w:p w14:paraId="5BBC0A63" w14:textId="77777777" w:rsidR="00AB05F4" w:rsidRPr="00AB05F4" w:rsidRDefault="00000000" w:rsidP="00AB05F4">
      <w:pPr>
        <w:pStyle w:val="ListParagraph"/>
        <w:numPr>
          <w:ilvl w:val="0"/>
          <w:numId w:val="2"/>
        </w:numPr>
        <w:spacing w:line="240" w:lineRule="auto"/>
        <w:jc w:val="both"/>
        <w:rPr>
          <w:rFonts w:ascii="Aptos" w:hAnsi="Aptos"/>
          <w:sz w:val="28"/>
          <w:szCs w:val="28"/>
        </w:rPr>
      </w:pPr>
      <w:r w:rsidRPr="00AB05F4">
        <w:rPr>
          <w:rFonts w:ascii="Aptos" w:hAnsi="Aptos"/>
          <w:sz w:val="28"/>
          <w:szCs w:val="28"/>
        </w:rPr>
        <w:t xml:space="preserve">Used for internal and external applications. </w:t>
      </w:r>
    </w:p>
    <w:p w14:paraId="11B295E8" w14:textId="77777777" w:rsidR="00AB05F4" w:rsidRPr="00AB05F4" w:rsidRDefault="00000000" w:rsidP="00AB05F4">
      <w:pPr>
        <w:pStyle w:val="ListParagraph"/>
        <w:numPr>
          <w:ilvl w:val="0"/>
          <w:numId w:val="2"/>
        </w:numPr>
        <w:spacing w:line="240" w:lineRule="auto"/>
        <w:jc w:val="both"/>
        <w:rPr>
          <w:rFonts w:ascii="Aptos" w:hAnsi="Aptos"/>
          <w:sz w:val="28"/>
          <w:szCs w:val="28"/>
        </w:rPr>
      </w:pPr>
      <w:r w:rsidRPr="00AB05F4">
        <w:rPr>
          <w:rFonts w:ascii="Aptos" w:hAnsi="Aptos"/>
          <w:sz w:val="28"/>
          <w:szCs w:val="28"/>
        </w:rPr>
        <w:t>Commercial and residential work</w:t>
      </w:r>
    </w:p>
    <w:p w14:paraId="153ADA52" w14:textId="77777777" w:rsidR="00AB05F4" w:rsidRPr="00AB05F4" w:rsidRDefault="00000000" w:rsidP="00AB05F4">
      <w:pPr>
        <w:pStyle w:val="ListParagraph"/>
        <w:numPr>
          <w:ilvl w:val="0"/>
          <w:numId w:val="2"/>
        </w:numPr>
        <w:spacing w:line="240" w:lineRule="auto"/>
        <w:jc w:val="both"/>
        <w:rPr>
          <w:rFonts w:ascii="Aptos" w:hAnsi="Aptos"/>
          <w:sz w:val="28"/>
          <w:szCs w:val="28"/>
        </w:rPr>
      </w:pPr>
      <w:r w:rsidRPr="00AB05F4">
        <w:rPr>
          <w:rFonts w:ascii="Aptos" w:hAnsi="Aptos"/>
          <w:sz w:val="28"/>
          <w:szCs w:val="28"/>
        </w:rPr>
        <w:t>Superior strength.</w:t>
      </w:r>
    </w:p>
    <w:p w14:paraId="1DBACC21" w14:textId="0CE7E82A" w:rsidR="00187E1B" w:rsidRPr="00AB05F4" w:rsidRDefault="00000000" w:rsidP="00AB05F4">
      <w:pPr>
        <w:pStyle w:val="ListParagraph"/>
        <w:numPr>
          <w:ilvl w:val="0"/>
          <w:numId w:val="2"/>
        </w:numPr>
        <w:spacing w:line="240" w:lineRule="auto"/>
        <w:jc w:val="both"/>
        <w:rPr>
          <w:rFonts w:ascii="Aptos" w:hAnsi="Aptos"/>
          <w:sz w:val="28"/>
          <w:szCs w:val="28"/>
        </w:rPr>
      </w:pPr>
      <w:r w:rsidRPr="00AB05F4">
        <w:rPr>
          <w:rFonts w:ascii="Aptos" w:hAnsi="Aptos"/>
          <w:sz w:val="28"/>
          <w:szCs w:val="28"/>
        </w:rPr>
        <w:t xml:space="preserve">Can be used over a large range </w:t>
      </w:r>
      <w:r w:rsidR="00AB05F4">
        <w:rPr>
          <w:rFonts w:ascii="Aptos" w:hAnsi="Aptos"/>
          <w:sz w:val="28"/>
          <w:szCs w:val="28"/>
        </w:rPr>
        <w:t>of surfaces.</w:t>
      </w:r>
    </w:p>
    <w:p w14:paraId="2235CD61"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0514CF58"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Unique technology for greater flexural and shear strengths. </w:t>
      </w:r>
    </w:p>
    <w:p w14:paraId="0A6312ED"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Based on high performance polymer technology </w:t>
      </w:r>
    </w:p>
    <w:p w14:paraId="15D9CB2B" w14:textId="77777777" w:rsidR="00187E1B" w:rsidRPr="00AB05F4" w:rsidRDefault="00000000" w:rsidP="00AB05F4">
      <w:pPr>
        <w:spacing w:line="240" w:lineRule="auto"/>
        <w:jc w:val="both"/>
        <w:rPr>
          <w:rFonts w:ascii="Aptos" w:hAnsi="Aptos"/>
          <w:sz w:val="28"/>
          <w:szCs w:val="28"/>
        </w:rPr>
      </w:pPr>
      <w:r w:rsidRPr="00AB05F4">
        <w:rPr>
          <w:rFonts w:ascii="Aptos" w:hAnsi="Aptos"/>
          <w:sz w:val="28"/>
          <w:szCs w:val="28"/>
        </w:rPr>
        <w:t xml:space="preserve"> </w:t>
      </w:r>
    </w:p>
    <w:p w14:paraId="5F53E585" w14:textId="77777777" w:rsidR="00187E1B" w:rsidRDefault="00000000" w:rsidP="00AB05F4">
      <w:pPr>
        <w:spacing w:line="240" w:lineRule="auto"/>
        <w:jc w:val="both"/>
      </w:pPr>
      <w:r w:rsidRPr="00AB05F4">
        <w:t xml:space="preserve"> </w:t>
      </w:r>
      <w:r w:rsidRPr="00AB05F4">
        <w:tab/>
        <w:t xml:space="preserve"> </w:t>
      </w:r>
    </w:p>
    <w:p w14:paraId="1480DF1E" w14:textId="77777777" w:rsidR="00AB05F4" w:rsidRDefault="00AB05F4" w:rsidP="00AB05F4">
      <w:pPr>
        <w:spacing w:line="240" w:lineRule="auto"/>
        <w:jc w:val="both"/>
      </w:pPr>
    </w:p>
    <w:p w14:paraId="3C4F83CA" w14:textId="77777777" w:rsidR="00AB05F4" w:rsidRDefault="00AB05F4" w:rsidP="00AB05F4">
      <w:pPr>
        <w:spacing w:line="240" w:lineRule="auto"/>
        <w:jc w:val="both"/>
      </w:pPr>
    </w:p>
    <w:p w14:paraId="2B19DEE8" w14:textId="77777777" w:rsidR="00AB05F4" w:rsidRDefault="00AB05F4" w:rsidP="00AB05F4">
      <w:pPr>
        <w:spacing w:line="240" w:lineRule="auto"/>
        <w:jc w:val="both"/>
      </w:pPr>
    </w:p>
    <w:p w14:paraId="1D945B9E" w14:textId="77777777" w:rsidR="00AB05F4" w:rsidRDefault="00AB05F4" w:rsidP="00AB05F4">
      <w:pPr>
        <w:spacing w:line="240" w:lineRule="auto"/>
        <w:jc w:val="both"/>
      </w:pPr>
    </w:p>
    <w:p w14:paraId="082C5E0D" w14:textId="77777777" w:rsidR="00AB05F4" w:rsidRDefault="00AB05F4" w:rsidP="00AB05F4">
      <w:pPr>
        <w:spacing w:line="240" w:lineRule="auto"/>
        <w:jc w:val="both"/>
      </w:pPr>
    </w:p>
    <w:p w14:paraId="6D0112C5" w14:textId="77777777" w:rsidR="00AB05F4" w:rsidRDefault="00AB05F4" w:rsidP="00AB05F4">
      <w:pPr>
        <w:spacing w:line="240" w:lineRule="auto"/>
        <w:jc w:val="both"/>
      </w:pPr>
    </w:p>
    <w:p w14:paraId="16D231DF" w14:textId="77777777" w:rsidR="00AB05F4" w:rsidRDefault="00AB05F4" w:rsidP="00AB05F4">
      <w:pPr>
        <w:spacing w:line="240" w:lineRule="auto"/>
        <w:jc w:val="both"/>
      </w:pPr>
    </w:p>
    <w:p w14:paraId="7D69F67B" w14:textId="77777777" w:rsidR="00AB05F4" w:rsidRDefault="00AB05F4" w:rsidP="00AB05F4">
      <w:pPr>
        <w:spacing w:line="240" w:lineRule="auto"/>
        <w:jc w:val="both"/>
      </w:pPr>
    </w:p>
    <w:p w14:paraId="5D05CEE7" w14:textId="77777777" w:rsidR="00AB05F4" w:rsidRDefault="00AB05F4" w:rsidP="00AB05F4">
      <w:pPr>
        <w:spacing w:line="240" w:lineRule="auto"/>
        <w:jc w:val="both"/>
      </w:pPr>
    </w:p>
    <w:p w14:paraId="0D74691B" w14:textId="77777777" w:rsidR="00AB05F4" w:rsidRDefault="00AB05F4" w:rsidP="00AB05F4">
      <w:pPr>
        <w:spacing w:line="240" w:lineRule="auto"/>
        <w:jc w:val="both"/>
      </w:pPr>
    </w:p>
    <w:p w14:paraId="4763DFD1" w14:textId="77777777" w:rsidR="00AB05F4" w:rsidRDefault="00AB05F4" w:rsidP="00AB05F4">
      <w:pPr>
        <w:spacing w:line="240" w:lineRule="auto"/>
        <w:jc w:val="both"/>
      </w:pPr>
    </w:p>
    <w:p w14:paraId="34F7EC1B" w14:textId="77777777" w:rsidR="00AB05F4" w:rsidRDefault="00AB05F4" w:rsidP="00AB05F4">
      <w:pPr>
        <w:spacing w:line="240" w:lineRule="auto"/>
        <w:jc w:val="both"/>
      </w:pPr>
    </w:p>
    <w:p w14:paraId="24BE1F67" w14:textId="77777777" w:rsidR="00AB05F4" w:rsidRDefault="00AB05F4" w:rsidP="00AB05F4">
      <w:pPr>
        <w:spacing w:line="240" w:lineRule="auto"/>
        <w:jc w:val="both"/>
      </w:pPr>
    </w:p>
    <w:p w14:paraId="7C3D4A16" w14:textId="77777777" w:rsidR="00AB05F4" w:rsidRDefault="00AB05F4" w:rsidP="00AB05F4">
      <w:pPr>
        <w:spacing w:line="240" w:lineRule="auto"/>
        <w:jc w:val="both"/>
      </w:pPr>
    </w:p>
    <w:p w14:paraId="5EB55291" w14:textId="77777777" w:rsidR="00AB05F4" w:rsidRDefault="00AB05F4" w:rsidP="00AB05F4">
      <w:pPr>
        <w:spacing w:line="240" w:lineRule="auto"/>
        <w:jc w:val="both"/>
      </w:pPr>
    </w:p>
    <w:p w14:paraId="0075E0CB" w14:textId="77777777" w:rsidR="00AB05F4" w:rsidRDefault="00AB05F4" w:rsidP="00AB05F4">
      <w:pPr>
        <w:spacing w:line="240" w:lineRule="auto"/>
        <w:jc w:val="both"/>
      </w:pPr>
    </w:p>
    <w:p w14:paraId="63074239" w14:textId="77777777" w:rsidR="00AB05F4" w:rsidRDefault="00AB05F4" w:rsidP="00AB05F4">
      <w:pPr>
        <w:spacing w:line="240" w:lineRule="auto"/>
        <w:jc w:val="both"/>
      </w:pPr>
    </w:p>
    <w:p w14:paraId="7CE92776" w14:textId="77777777" w:rsidR="00AB05F4" w:rsidRDefault="00AB05F4" w:rsidP="00AB05F4">
      <w:pPr>
        <w:spacing w:line="240" w:lineRule="auto"/>
        <w:jc w:val="both"/>
      </w:pPr>
    </w:p>
    <w:p w14:paraId="5248C801" w14:textId="77777777" w:rsidR="00AB05F4" w:rsidRDefault="00AB05F4" w:rsidP="00AB05F4">
      <w:pPr>
        <w:spacing w:line="240" w:lineRule="auto"/>
        <w:jc w:val="both"/>
      </w:pPr>
    </w:p>
    <w:p w14:paraId="6E10283D" w14:textId="77777777" w:rsidR="00AB05F4" w:rsidRPr="00AB05F4" w:rsidRDefault="00AB05F4" w:rsidP="00AB05F4">
      <w:pPr>
        <w:spacing w:line="240" w:lineRule="auto"/>
        <w:jc w:val="both"/>
      </w:pPr>
    </w:p>
    <w:p w14:paraId="322BC046" w14:textId="4E81430C" w:rsidR="00187E1B" w:rsidRPr="00AB05F4" w:rsidRDefault="00AB05F4" w:rsidP="00AB05F4">
      <w:pPr>
        <w:spacing w:line="240" w:lineRule="auto"/>
        <w:jc w:val="both"/>
      </w:pPr>
      <w:r>
        <w:rPr>
          <w:i/>
          <w:noProof/>
          <w:color w:val="000000"/>
        </w:rPr>
        <w:drawing>
          <wp:anchor distT="0" distB="0" distL="114300" distR="114300" simplePos="0" relativeHeight="251664384" behindDoc="0" locked="0" layoutInCell="1" allowOverlap="1" wp14:anchorId="38CCB202" wp14:editId="43119686">
            <wp:simplePos x="0" y="0"/>
            <wp:positionH relativeFrom="margin">
              <wp:align>right</wp:align>
            </wp:positionH>
            <wp:positionV relativeFrom="paragraph">
              <wp:posOffset>3464560</wp:posOffset>
            </wp:positionV>
            <wp:extent cx="6648450" cy="847725"/>
            <wp:effectExtent l="0" t="0" r="0" b="9525"/>
            <wp:wrapSquare wrapText="bothSides"/>
            <wp:docPr id="720535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6BCA68F8" w14:textId="39425BBC" w:rsidR="00AB05F4" w:rsidRPr="00AB05F4" w:rsidRDefault="00AB05F4" w:rsidP="00AB05F4">
      <w:pPr>
        <w:spacing w:line="240" w:lineRule="auto"/>
        <w:ind w:left="0" w:firstLine="0"/>
        <w:jc w:val="center"/>
        <w:rPr>
          <w:rFonts w:ascii="Britannic Bold" w:hAnsi="Britannic Bold"/>
          <w:color w:val="002060"/>
          <w:sz w:val="60"/>
          <w:szCs w:val="60"/>
        </w:rPr>
      </w:pPr>
      <w:r w:rsidRPr="00AB05F4">
        <w:rPr>
          <w:rFonts w:ascii="Britannic Bold" w:hAnsi="Britannic Bold"/>
          <w:color w:val="002060"/>
          <w:sz w:val="60"/>
          <w:szCs w:val="60"/>
        </w:rPr>
        <w:lastRenderedPageBreak/>
        <w:t>Nova Proof PU 81</w:t>
      </w:r>
      <w:r>
        <w:rPr>
          <w:rFonts w:ascii="Britannic Bold" w:hAnsi="Britannic Bold"/>
          <w:color w:val="002060"/>
          <w:sz w:val="60"/>
          <w:szCs w:val="60"/>
        </w:rPr>
        <w:t xml:space="preserve">5: </w:t>
      </w:r>
      <w:r w:rsidRPr="00AB05F4">
        <w:rPr>
          <w:rFonts w:ascii="Aptos" w:hAnsi="Aptos"/>
          <w:sz w:val="28"/>
          <w:szCs w:val="28"/>
        </w:rPr>
        <w:t>Polyurethane Waterproofing Membrane</w:t>
      </w:r>
    </w:p>
    <w:p w14:paraId="10EF4823" w14:textId="77777777" w:rsidR="00AB05F4" w:rsidRDefault="00AB05F4" w:rsidP="00AB05F4">
      <w:pPr>
        <w:spacing w:line="240" w:lineRule="auto"/>
        <w:jc w:val="both"/>
      </w:pPr>
    </w:p>
    <w:p w14:paraId="537C158B" w14:textId="575FF30B" w:rsidR="00187E1B" w:rsidRPr="00AB05F4" w:rsidRDefault="00AB05F4" w:rsidP="00AB05F4">
      <w:pPr>
        <w:spacing w:line="240" w:lineRule="auto"/>
        <w:jc w:val="both"/>
        <w:rPr>
          <w:sz w:val="22"/>
        </w:rPr>
      </w:pPr>
      <w:r w:rsidRPr="00AB05F4">
        <w:rPr>
          <w:noProof/>
          <w:sz w:val="22"/>
        </w:rPr>
        <w:drawing>
          <wp:anchor distT="0" distB="0" distL="114300" distR="114300" simplePos="0" relativeHeight="251661312" behindDoc="0" locked="0" layoutInCell="1" allowOverlap="0" wp14:anchorId="0F867088" wp14:editId="1968801D">
            <wp:simplePos x="0" y="0"/>
            <wp:positionH relativeFrom="column">
              <wp:posOffset>59690</wp:posOffset>
            </wp:positionH>
            <wp:positionV relativeFrom="paragraph">
              <wp:posOffset>12065</wp:posOffset>
            </wp:positionV>
            <wp:extent cx="784860" cy="7437120"/>
            <wp:effectExtent l="0" t="0" r="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7"/>
                    <a:stretch>
                      <a:fillRect/>
                    </a:stretch>
                  </pic:blipFill>
                  <pic:spPr>
                    <a:xfrm>
                      <a:off x="0" y="0"/>
                      <a:ext cx="784860" cy="7437120"/>
                    </a:xfrm>
                    <a:prstGeom prst="rect">
                      <a:avLst/>
                    </a:prstGeom>
                  </pic:spPr>
                </pic:pic>
              </a:graphicData>
            </a:graphic>
          </wp:anchor>
        </w:drawing>
      </w:r>
      <w:r w:rsidR="00000000" w:rsidRPr="00AB05F4">
        <w:rPr>
          <w:sz w:val="22"/>
        </w:rPr>
        <w:t xml:space="preserve">Designed for </w:t>
      </w:r>
      <w:r w:rsidRPr="00AB05F4">
        <w:rPr>
          <w:sz w:val="22"/>
        </w:rPr>
        <w:t>fixing.</w:t>
      </w:r>
      <w:r w:rsidR="00000000" w:rsidRPr="00AB05F4">
        <w:rPr>
          <w:sz w:val="22"/>
        </w:rPr>
        <w:t xml:space="preserve"> </w:t>
      </w:r>
    </w:p>
    <w:p w14:paraId="5A5366B6" w14:textId="77777777" w:rsidR="00187E1B" w:rsidRPr="00AB05F4" w:rsidRDefault="00000000" w:rsidP="00AB05F4">
      <w:pPr>
        <w:spacing w:line="240" w:lineRule="auto"/>
        <w:jc w:val="both"/>
        <w:rPr>
          <w:sz w:val="20"/>
          <w:szCs w:val="20"/>
        </w:rPr>
      </w:pPr>
      <w:r w:rsidRPr="00AB05F4">
        <w:rPr>
          <w:sz w:val="20"/>
          <w:szCs w:val="20"/>
        </w:rPr>
        <w:t xml:space="preserve">Suitable for wall and floor applications for internal and external use. Can be used in shower recesses, bathrooms, laundries and external verandas, retention tanks and planter boxes.  </w:t>
      </w:r>
    </w:p>
    <w:p w14:paraId="4C983F90" w14:textId="77777777" w:rsidR="00187E1B" w:rsidRPr="00AB05F4" w:rsidRDefault="00000000" w:rsidP="00AB05F4">
      <w:pPr>
        <w:spacing w:line="240" w:lineRule="auto"/>
        <w:jc w:val="both"/>
        <w:rPr>
          <w:sz w:val="20"/>
          <w:szCs w:val="20"/>
        </w:rPr>
      </w:pPr>
      <w:r w:rsidRPr="00AB05F4">
        <w:rPr>
          <w:sz w:val="20"/>
          <w:szCs w:val="20"/>
        </w:rPr>
        <w:t xml:space="preserve"> </w:t>
      </w:r>
    </w:p>
    <w:p w14:paraId="07CB634A" w14:textId="77777777" w:rsidR="00187E1B" w:rsidRPr="00AB05F4" w:rsidRDefault="00000000" w:rsidP="00AB05F4">
      <w:pPr>
        <w:spacing w:line="240" w:lineRule="auto"/>
        <w:jc w:val="both"/>
        <w:rPr>
          <w:sz w:val="22"/>
        </w:rPr>
      </w:pPr>
      <w:r w:rsidRPr="00AB05F4">
        <w:rPr>
          <w:sz w:val="22"/>
        </w:rPr>
        <w:t xml:space="preserve">Substrates  </w:t>
      </w:r>
    </w:p>
    <w:p w14:paraId="20ACB78C" w14:textId="77777777" w:rsidR="00187E1B" w:rsidRPr="00AB05F4" w:rsidRDefault="00000000" w:rsidP="00AB05F4">
      <w:pPr>
        <w:spacing w:line="240" w:lineRule="auto"/>
        <w:jc w:val="both"/>
        <w:rPr>
          <w:sz w:val="20"/>
          <w:szCs w:val="20"/>
        </w:rPr>
      </w:pPr>
      <w:r w:rsidRPr="00AB05F4">
        <w:rPr>
          <w:sz w:val="20"/>
          <w:szCs w:val="20"/>
        </w:rPr>
        <w:t xml:space="preserve">Concrete, renders, screeds, blockwork, gyprock, plaster board and fibre cement surfaces. </w:t>
      </w:r>
    </w:p>
    <w:p w14:paraId="1D0A290A" w14:textId="77777777" w:rsidR="00187E1B" w:rsidRPr="00AB05F4" w:rsidRDefault="00000000" w:rsidP="00AB05F4">
      <w:pPr>
        <w:spacing w:line="240" w:lineRule="auto"/>
        <w:jc w:val="both"/>
        <w:rPr>
          <w:sz w:val="20"/>
          <w:szCs w:val="20"/>
        </w:rPr>
      </w:pPr>
      <w:r w:rsidRPr="00AB05F4">
        <w:rPr>
          <w:sz w:val="20"/>
          <w:szCs w:val="20"/>
        </w:rPr>
        <w:t xml:space="preserve"> </w:t>
      </w:r>
    </w:p>
    <w:p w14:paraId="29D51A6F" w14:textId="77777777" w:rsidR="00187E1B" w:rsidRPr="00AB05F4" w:rsidRDefault="00000000" w:rsidP="00AB05F4">
      <w:pPr>
        <w:spacing w:line="240" w:lineRule="auto"/>
        <w:jc w:val="both"/>
        <w:rPr>
          <w:sz w:val="22"/>
        </w:rPr>
      </w:pPr>
      <w:r w:rsidRPr="00AB05F4">
        <w:rPr>
          <w:sz w:val="22"/>
        </w:rPr>
        <w:t xml:space="preserve">Preparation  </w:t>
      </w:r>
    </w:p>
    <w:p w14:paraId="6F63D7D5" w14:textId="77777777" w:rsidR="00187E1B" w:rsidRPr="00AB05F4" w:rsidRDefault="00000000" w:rsidP="00AB05F4">
      <w:pPr>
        <w:spacing w:line="240" w:lineRule="auto"/>
        <w:jc w:val="both"/>
        <w:rPr>
          <w:sz w:val="20"/>
          <w:szCs w:val="20"/>
        </w:rPr>
      </w:pPr>
      <w:r w:rsidRPr="00AB05F4">
        <w:rPr>
          <w:sz w:val="20"/>
          <w:szCs w:val="20"/>
        </w:rPr>
        <w:t xml:space="preserve">Ensure surfaces are sound and free from movement, oil, grease, wax, dust, any curing and release agents and any other barrier materials. Surface needs to be dry before coating, with no residue or permanent damp.  </w:t>
      </w:r>
    </w:p>
    <w:p w14:paraId="645BF978" w14:textId="77777777" w:rsidR="00187E1B" w:rsidRPr="00AB05F4" w:rsidRDefault="00000000" w:rsidP="00AB05F4">
      <w:pPr>
        <w:spacing w:line="240" w:lineRule="auto"/>
        <w:jc w:val="both"/>
        <w:rPr>
          <w:sz w:val="20"/>
          <w:szCs w:val="20"/>
        </w:rPr>
      </w:pPr>
      <w:r w:rsidRPr="00AB05F4">
        <w:rPr>
          <w:sz w:val="20"/>
          <w:szCs w:val="20"/>
        </w:rPr>
        <w:t xml:space="preserve"> </w:t>
      </w:r>
    </w:p>
    <w:p w14:paraId="377E4A6F" w14:textId="77777777" w:rsidR="00187E1B" w:rsidRPr="00AB05F4" w:rsidRDefault="00000000" w:rsidP="00AB05F4">
      <w:pPr>
        <w:spacing w:line="240" w:lineRule="auto"/>
        <w:jc w:val="both"/>
        <w:rPr>
          <w:sz w:val="22"/>
        </w:rPr>
      </w:pPr>
      <w:r w:rsidRPr="00AB05F4">
        <w:rPr>
          <w:sz w:val="22"/>
        </w:rPr>
        <w:t xml:space="preserve">Concrete &amp; Cement Render Screeds </w:t>
      </w:r>
    </w:p>
    <w:p w14:paraId="58C1F106" w14:textId="0A1A8E26" w:rsidR="00187E1B" w:rsidRPr="00AB05F4" w:rsidRDefault="00000000" w:rsidP="00AB05F4">
      <w:pPr>
        <w:spacing w:line="240" w:lineRule="auto"/>
        <w:jc w:val="both"/>
        <w:rPr>
          <w:sz w:val="20"/>
          <w:szCs w:val="20"/>
        </w:rPr>
      </w:pPr>
      <w:r w:rsidRPr="00AB05F4">
        <w:rPr>
          <w:sz w:val="20"/>
          <w:szCs w:val="20"/>
        </w:rPr>
        <w:t>Ensure all concrete slabs are allowed to cure for at least 7 days in accordance with AS 3958.1-2007 and have a wood float finish. The maximum variation in the plane of the concrete must not exceed 5mm in 3 metres for floors and 4mm in 2 metres for walls. Steel trowelled finished concrete surfaces must be mechanically abraded.</w:t>
      </w:r>
      <w:r w:rsidR="00AB05F4">
        <w:rPr>
          <w:sz w:val="20"/>
          <w:szCs w:val="20"/>
        </w:rPr>
        <w:t xml:space="preserve"> </w:t>
      </w:r>
      <w:r w:rsidRPr="00AB05F4">
        <w:rPr>
          <w:sz w:val="20"/>
          <w:szCs w:val="20"/>
        </w:rPr>
        <w:t xml:space="preserve">All render surfaces must be allowed to cure for at least 24 hrs. prior to commencing </w:t>
      </w:r>
      <w:r w:rsidR="00AB05F4" w:rsidRPr="00AB05F4">
        <w:rPr>
          <w:sz w:val="20"/>
          <w:szCs w:val="20"/>
        </w:rPr>
        <w:t>tiling.</w:t>
      </w:r>
      <w:r w:rsidRPr="00AB05F4">
        <w:rPr>
          <w:sz w:val="20"/>
          <w:szCs w:val="20"/>
        </w:rPr>
        <w:t xml:space="preserve"> </w:t>
      </w:r>
    </w:p>
    <w:p w14:paraId="234867C6" w14:textId="77777777" w:rsidR="00187E1B" w:rsidRPr="00AB05F4" w:rsidRDefault="00000000" w:rsidP="00AB05F4">
      <w:pPr>
        <w:spacing w:line="240" w:lineRule="auto"/>
        <w:jc w:val="both"/>
        <w:rPr>
          <w:sz w:val="20"/>
          <w:szCs w:val="20"/>
        </w:rPr>
      </w:pPr>
      <w:r w:rsidRPr="00AB05F4">
        <w:rPr>
          <w:sz w:val="20"/>
          <w:szCs w:val="20"/>
        </w:rPr>
        <w:t xml:space="preserve"> </w:t>
      </w:r>
    </w:p>
    <w:p w14:paraId="2BC1D353" w14:textId="77777777" w:rsidR="00187E1B" w:rsidRPr="00AB05F4" w:rsidRDefault="00000000" w:rsidP="00AB05F4">
      <w:pPr>
        <w:spacing w:line="240" w:lineRule="auto"/>
        <w:jc w:val="both"/>
        <w:rPr>
          <w:sz w:val="22"/>
        </w:rPr>
      </w:pPr>
      <w:r w:rsidRPr="00AB05F4">
        <w:rPr>
          <w:sz w:val="22"/>
        </w:rPr>
        <w:t xml:space="preserve">Plaster Board /Fibre Cement Sheet Wall and Floor  </w:t>
      </w:r>
    </w:p>
    <w:p w14:paraId="45D4DA10" w14:textId="77777777" w:rsidR="00187E1B" w:rsidRPr="00AB05F4" w:rsidRDefault="00000000" w:rsidP="00AB05F4">
      <w:pPr>
        <w:spacing w:line="240" w:lineRule="auto"/>
        <w:jc w:val="both"/>
        <w:rPr>
          <w:sz w:val="20"/>
          <w:szCs w:val="20"/>
        </w:rPr>
      </w:pPr>
      <w:r w:rsidRPr="00AB05F4">
        <w:rPr>
          <w:sz w:val="20"/>
          <w:szCs w:val="20"/>
        </w:rPr>
        <w:t xml:space="preserve">Fibre cement sheets when used as an underlay or wall/floor material must be a minimum of 6mm in thickness for walls and 10 mm thickness for floors. For heavy commercial application it should be a minimum of 8mm for walls and 15mm thickness for floors and be fixed in accordance with the manufacturer’s specifications and the relevant standards. </w:t>
      </w:r>
    </w:p>
    <w:p w14:paraId="28EC59E3" w14:textId="77777777" w:rsidR="00AB05F4" w:rsidRDefault="00AB05F4" w:rsidP="00AB05F4">
      <w:pPr>
        <w:spacing w:line="240" w:lineRule="auto"/>
        <w:jc w:val="both"/>
        <w:rPr>
          <w:sz w:val="20"/>
          <w:szCs w:val="20"/>
        </w:rPr>
      </w:pPr>
    </w:p>
    <w:p w14:paraId="11BE7986" w14:textId="37CC0519" w:rsidR="00187E1B" w:rsidRPr="00AB05F4" w:rsidRDefault="00000000" w:rsidP="00AB05F4">
      <w:pPr>
        <w:spacing w:line="240" w:lineRule="auto"/>
        <w:jc w:val="both"/>
        <w:rPr>
          <w:sz w:val="20"/>
          <w:szCs w:val="20"/>
        </w:rPr>
      </w:pPr>
      <w:r w:rsidRPr="00AB05F4">
        <w:rPr>
          <w:sz w:val="20"/>
          <w:szCs w:val="20"/>
        </w:rPr>
        <w:t xml:space="preserve">Compressed fibre cement sheets when used as wall or floor material must be at least 15 mm in thickness for floors and 9mm thickness for walls and be fixed in accordance with the manufacturer’s specifications and the relevant standards. </w:t>
      </w:r>
    </w:p>
    <w:p w14:paraId="75DE6E91" w14:textId="77777777" w:rsidR="00AB05F4" w:rsidRDefault="00AB05F4" w:rsidP="00AB05F4">
      <w:pPr>
        <w:spacing w:line="240" w:lineRule="auto"/>
        <w:jc w:val="both"/>
        <w:rPr>
          <w:sz w:val="20"/>
          <w:szCs w:val="20"/>
        </w:rPr>
      </w:pPr>
    </w:p>
    <w:p w14:paraId="5348B7C2" w14:textId="0E413016" w:rsidR="00187E1B" w:rsidRPr="00AB05F4" w:rsidRDefault="00000000" w:rsidP="00AB05F4">
      <w:pPr>
        <w:spacing w:line="240" w:lineRule="auto"/>
        <w:jc w:val="both"/>
        <w:rPr>
          <w:sz w:val="20"/>
          <w:szCs w:val="20"/>
        </w:rPr>
      </w:pPr>
      <w:r w:rsidRPr="00AB05F4">
        <w:rPr>
          <w:sz w:val="20"/>
          <w:szCs w:val="20"/>
        </w:rPr>
        <w:t xml:space="preserve">Plasterboard sheets when used as wall material must be at least 10mm thickness for walls and be fixed in accordance with the manufacturer’s specifications and the relevant standards. </w:t>
      </w:r>
    </w:p>
    <w:p w14:paraId="27BE8284" w14:textId="77777777" w:rsidR="00187E1B" w:rsidRPr="00AB05F4" w:rsidRDefault="00000000" w:rsidP="00AB05F4">
      <w:pPr>
        <w:spacing w:line="240" w:lineRule="auto"/>
        <w:jc w:val="both"/>
        <w:rPr>
          <w:sz w:val="20"/>
          <w:szCs w:val="20"/>
        </w:rPr>
      </w:pPr>
      <w:r w:rsidRPr="00AB05F4">
        <w:rPr>
          <w:sz w:val="20"/>
          <w:szCs w:val="20"/>
        </w:rPr>
        <w:t xml:space="preserve"> </w:t>
      </w:r>
    </w:p>
    <w:p w14:paraId="52A1D127" w14:textId="77777777" w:rsidR="00187E1B" w:rsidRPr="00AB05F4" w:rsidRDefault="00000000" w:rsidP="00AB05F4">
      <w:pPr>
        <w:spacing w:line="240" w:lineRule="auto"/>
        <w:jc w:val="both"/>
        <w:rPr>
          <w:sz w:val="22"/>
        </w:rPr>
      </w:pPr>
      <w:r w:rsidRPr="00AB05F4">
        <w:rPr>
          <w:sz w:val="22"/>
        </w:rPr>
        <w:t xml:space="preserve">Mixing  </w:t>
      </w:r>
    </w:p>
    <w:p w14:paraId="24E19EC9" w14:textId="42F52654" w:rsidR="00187E1B" w:rsidRPr="00AB05F4"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l is a one-part premixed product that does not require mixing. </w:t>
      </w:r>
    </w:p>
    <w:p w14:paraId="7E9541C8" w14:textId="77777777" w:rsidR="00187E1B" w:rsidRPr="00AB05F4" w:rsidRDefault="00000000" w:rsidP="00AB05F4">
      <w:pPr>
        <w:spacing w:line="240" w:lineRule="auto"/>
        <w:jc w:val="both"/>
        <w:rPr>
          <w:sz w:val="20"/>
          <w:szCs w:val="20"/>
        </w:rPr>
      </w:pPr>
      <w:r w:rsidRPr="00AB05F4">
        <w:rPr>
          <w:sz w:val="20"/>
          <w:szCs w:val="20"/>
        </w:rPr>
        <w:t xml:space="preserve"> </w:t>
      </w:r>
    </w:p>
    <w:p w14:paraId="3F09A1C6" w14:textId="77777777" w:rsidR="00187E1B" w:rsidRPr="00AB05F4" w:rsidRDefault="00000000" w:rsidP="00AB05F4">
      <w:pPr>
        <w:spacing w:line="240" w:lineRule="auto"/>
        <w:jc w:val="both"/>
        <w:rPr>
          <w:sz w:val="22"/>
        </w:rPr>
      </w:pPr>
      <w:r w:rsidRPr="00AB05F4">
        <w:rPr>
          <w:sz w:val="22"/>
        </w:rPr>
        <w:t xml:space="preserve">Application  </w:t>
      </w:r>
    </w:p>
    <w:p w14:paraId="2689F3E8" w14:textId="77777777" w:rsidR="00AB05F4" w:rsidRDefault="00000000" w:rsidP="00AB05F4">
      <w:pPr>
        <w:spacing w:line="240" w:lineRule="auto"/>
        <w:jc w:val="both"/>
        <w:rPr>
          <w:sz w:val="20"/>
          <w:szCs w:val="20"/>
        </w:rPr>
      </w:pPr>
      <w:r w:rsidRPr="00AB05F4">
        <w:rPr>
          <w:sz w:val="20"/>
          <w:szCs w:val="20"/>
        </w:rPr>
        <w:t>All internal waterproofing should be carried out in accordance with AS3740 (Internal Wet Areas). External waterproofing should be carried out in accordance with AS5654.2:2009 Exterior Membranes Application. Apply two coats using a roller or a brush to achieve a dry film thickness of at least 1mm on floors and 0.75mm on walls.</w:t>
      </w:r>
    </w:p>
    <w:p w14:paraId="7063F7A7" w14:textId="77777777" w:rsidR="00AB05F4" w:rsidRDefault="00AB05F4" w:rsidP="00AB05F4">
      <w:pPr>
        <w:spacing w:line="240" w:lineRule="auto"/>
        <w:jc w:val="both"/>
        <w:rPr>
          <w:sz w:val="20"/>
          <w:szCs w:val="20"/>
        </w:rPr>
      </w:pPr>
    </w:p>
    <w:p w14:paraId="4E8666D9" w14:textId="53F6826D" w:rsidR="00AB05F4" w:rsidRPr="00AB05F4" w:rsidRDefault="00AB05F4" w:rsidP="00AB05F4">
      <w:pPr>
        <w:spacing w:line="240" w:lineRule="auto"/>
        <w:jc w:val="both"/>
        <w:rPr>
          <w:sz w:val="20"/>
          <w:szCs w:val="20"/>
        </w:rPr>
      </w:pPr>
      <w:r>
        <w:rPr>
          <w:sz w:val="20"/>
          <w:szCs w:val="20"/>
        </w:rPr>
        <w:t>P</w:t>
      </w:r>
      <w:r w:rsidRPr="00AB05F4">
        <w:rPr>
          <w:sz w:val="20"/>
          <w:szCs w:val="20"/>
        </w:rPr>
        <w:t xml:space="preserve">ut Novatex Elasto Bandage and Elasto </w:t>
      </w:r>
      <w:r w:rsidRPr="00AB05F4">
        <w:rPr>
          <w:sz w:val="20"/>
          <w:szCs w:val="20"/>
        </w:rPr>
        <w:t>Prefabricated</w:t>
      </w:r>
      <w:r w:rsidRPr="00AB05F4">
        <w:rPr>
          <w:sz w:val="20"/>
          <w:szCs w:val="20"/>
        </w:rPr>
        <w:t xml:space="preserve"> Corners to wet membrane and paint over with </w:t>
      </w:r>
      <w:r w:rsidRPr="00AB05F4">
        <w:rPr>
          <w:sz w:val="20"/>
          <w:szCs w:val="20"/>
        </w:rPr>
        <w:t>Nova proof</w:t>
      </w:r>
      <w:r w:rsidRPr="00AB05F4">
        <w:rPr>
          <w:sz w:val="20"/>
          <w:szCs w:val="20"/>
        </w:rPr>
        <w:t xml:space="preserve"> PU</w:t>
      </w:r>
      <w:r>
        <w:rPr>
          <w:sz w:val="20"/>
          <w:szCs w:val="20"/>
        </w:rPr>
        <w:t xml:space="preserve"> </w:t>
      </w:r>
      <w:r w:rsidRPr="00AB05F4">
        <w:rPr>
          <w:sz w:val="20"/>
          <w:szCs w:val="20"/>
        </w:rPr>
        <w:t xml:space="preserve">815 to bed into joint. Use Novatex Elasto spindles for all tap holes. Once first coat has dried apply a second coat of </w:t>
      </w:r>
      <w:r w:rsidRPr="00AB05F4">
        <w:rPr>
          <w:sz w:val="20"/>
          <w:szCs w:val="20"/>
        </w:rPr>
        <w:t>Nova proof</w:t>
      </w:r>
      <w:r w:rsidRPr="00AB05F4">
        <w:rPr>
          <w:sz w:val="20"/>
          <w:szCs w:val="20"/>
        </w:rPr>
        <w:t xml:space="preserve"> PU 815 at 90deg to the first. This will ensure that complete coverage is </w:t>
      </w:r>
      <w:r w:rsidRPr="00AB05F4">
        <w:rPr>
          <w:sz w:val="20"/>
          <w:szCs w:val="20"/>
        </w:rPr>
        <w:t>achieved,</w:t>
      </w:r>
      <w:r w:rsidRPr="00AB05F4">
        <w:rPr>
          <w:sz w:val="20"/>
          <w:szCs w:val="20"/>
        </w:rPr>
        <w:t xml:space="preserve"> and no air bubbles exist.  A third coat may be required if imperfections are present in the membrane. A final inspection is recommended over surface to make sure no pinholes are evident. For optimum performance a minimum of 1.5litres/m2 for horizontal surface and 1.0litre/m2 on vertical upturns and returns is recommended. Once waterproofing is completed allow </w:t>
      </w:r>
      <w:r w:rsidRPr="00AB05F4">
        <w:rPr>
          <w:sz w:val="20"/>
          <w:szCs w:val="20"/>
        </w:rPr>
        <w:t>Nova Proof</w:t>
      </w:r>
      <w:r w:rsidRPr="00AB05F4">
        <w:rPr>
          <w:sz w:val="20"/>
          <w:szCs w:val="20"/>
        </w:rPr>
        <w:t xml:space="preserve"> PU 815 to dry for a minimum of 24hrs at 20°C (longer in cool temperatures or dry conditions). </w:t>
      </w:r>
    </w:p>
    <w:p w14:paraId="6F8FF62E" w14:textId="15246661" w:rsidR="00187E1B" w:rsidRPr="00AB05F4" w:rsidRDefault="00000000" w:rsidP="00AB05F4">
      <w:pPr>
        <w:spacing w:line="240" w:lineRule="auto"/>
        <w:jc w:val="both"/>
        <w:rPr>
          <w:sz w:val="20"/>
          <w:szCs w:val="20"/>
        </w:rPr>
      </w:pPr>
      <w:r w:rsidRPr="00AB05F4">
        <w:rPr>
          <w:sz w:val="20"/>
          <w:szCs w:val="20"/>
        </w:rPr>
        <w:t xml:space="preserve"> </w:t>
      </w:r>
    </w:p>
    <w:p w14:paraId="00E426F8" w14:textId="77777777" w:rsidR="00187E1B" w:rsidRPr="00AB05F4" w:rsidRDefault="00000000" w:rsidP="00AB05F4">
      <w:pPr>
        <w:spacing w:line="240" w:lineRule="auto"/>
        <w:jc w:val="both"/>
        <w:rPr>
          <w:sz w:val="20"/>
          <w:szCs w:val="20"/>
        </w:rPr>
      </w:pPr>
      <w:r w:rsidRPr="00AB05F4">
        <w:rPr>
          <w:sz w:val="20"/>
          <w:szCs w:val="20"/>
        </w:rPr>
        <w:t xml:space="preserve"> </w:t>
      </w:r>
    </w:p>
    <w:p w14:paraId="4BB7AD11" w14:textId="77777777" w:rsidR="00187E1B" w:rsidRDefault="00000000" w:rsidP="00AB05F4">
      <w:pPr>
        <w:spacing w:line="240" w:lineRule="auto"/>
        <w:jc w:val="both"/>
        <w:rPr>
          <w:sz w:val="20"/>
          <w:szCs w:val="20"/>
        </w:rPr>
      </w:pPr>
      <w:r w:rsidRPr="00AB05F4">
        <w:rPr>
          <w:sz w:val="20"/>
          <w:szCs w:val="20"/>
        </w:rPr>
        <w:t xml:space="preserve"> </w:t>
      </w:r>
    </w:p>
    <w:p w14:paraId="1A01D0A0" w14:textId="5ACAD27F" w:rsidR="00AB05F4" w:rsidRDefault="00AB05F4" w:rsidP="00AB05F4">
      <w:pPr>
        <w:spacing w:line="240" w:lineRule="auto"/>
        <w:jc w:val="both"/>
        <w:rPr>
          <w:sz w:val="20"/>
          <w:szCs w:val="20"/>
        </w:rPr>
      </w:pPr>
    </w:p>
    <w:p w14:paraId="66AC5986" w14:textId="77777777" w:rsidR="00AB05F4" w:rsidRPr="00AB05F4" w:rsidRDefault="00AB05F4" w:rsidP="00AB05F4">
      <w:pPr>
        <w:spacing w:line="240" w:lineRule="auto"/>
        <w:jc w:val="both"/>
        <w:rPr>
          <w:sz w:val="20"/>
          <w:szCs w:val="20"/>
        </w:rPr>
      </w:pPr>
    </w:p>
    <w:p w14:paraId="0B4ACD89" w14:textId="651437B5" w:rsidR="00187E1B" w:rsidRPr="00AB05F4" w:rsidRDefault="00187E1B" w:rsidP="00AB05F4">
      <w:pPr>
        <w:spacing w:line="240" w:lineRule="auto"/>
        <w:ind w:left="0" w:firstLine="0"/>
        <w:jc w:val="both"/>
        <w:rPr>
          <w:sz w:val="20"/>
          <w:szCs w:val="20"/>
        </w:rPr>
      </w:pPr>
    </w:p>
    <w:p w14:paraId="4FBBA6D5" w14:textId="3D18BA5C" w:rsidR="00187E1B" w:rsidRPr="00AB05F4" w:rsidRDefault="00000000" w:rsidP="00AB05F4">
      <w:pPr>
        <w:spacing w:line="240" w:lineRule="auto"/>
        <w:jc w:val="center"/>
        <w:rPr>
          <w:b/>
          <w:bCs/>
          <w:sz w:val="16"/>
          <w:szCs w:val="16"/>
        </w:rPr>
      </w:pPr>
      <w:r w:rsidRPr="00AB05F4">
        <w:rPr>
          <w:rFonts w:eastAsia="Times New Roman" w:cs="Times New Roman"/>
          <w:b/>
          <w:bCs/>
          <w:i/>
          <w:color w:val="000000"/>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AB05F4" w:rsidRPr="00AB05F4">
        <w:rPr>
          <w:rFonts w:eastAsia="Times New Roman" w:cs="Times New Roman"/>
          <w:b/>
          <w:bCs/>
          <w:i/>
          <w:color w:val="000000"/>
          <w:sz w:val="16"/>
          <w:szCs w:val="16"/>
        </w:rPr>
        <w:t>.</w:t>
      </w:r>
    </w:p>
    <w:p w14:paraId="4E9F8457" w14:textId="77777777" w:rsidR="00AB05F4" w:rsidRPr="00AB05F4" w:rsidRDefault="00000000" w:rsidP="00AB05F4">
      <w:pPr>
        <w:spacing w:line="240" w:lineRule="auto"/>
        <w:ind w:left="0" w:firstLine="0"/>
        <w:jc w:val="center"/>
        <w:rPr>
          <w:rFonts w:ascii="Britannic Bold" w:hAnsi="Britannic Bold"/>
          <w:color w:val="002060"/>
          <w:sz w:val="60"/>
          <w:szCs w:val="60"/>
        </w:rPr>
      </w:pPr>
      <w:r w:rsidRPr="00AB05F4">
        <w:rPr>
          <w:rFonts w:eastAsia="Times New Roman" w:cs="Times New Roman"/>
          <w:color w:val="000000"/>
          <w:sz w:val="20"/>
          <w:szCs w:val="20"/>
        </w:rPr>
        <w:lastRenderedPageBreak/>
        <w:t xml:space="preserve"> </w:t>
      </w:r>
      <w:r w:rsidR="00AB05F4" w:rsidRPr="00AB05F4">
        <w:rPr>
          <w:rFonts w:ascii="Britannic Bold" w:hAnsi="Britannic Bold"/>
          <w:color w:val="002060"/>
          <w:sz w:val="60"/>
          <w:szCs w:val="60"/>
        </w:rPr>
        <w:t>Nova Proof PU 81</w:t>
      </w:r>
      <w:r w:rsidR="00AB05F4">
        <w:rPr>
          <w:rFonts w:ascii="Britannic Bold" w:hAnsi="Britannic Bold"/>
          <w:color w:val="002060"/>
          <w:sz w:val="60"/>
          <w:szCs w:val="60"/>
        </w:rPr>
        <w:t xml:space="preserve">5: </w:t>
      </w:r>
      <w:r w:rsidR="00AB05F4" w:rsidRPr="00AB05F4">
        <w:rPr>
          <w:rFonts w:ascii="Aptos" w:hAnsi="Aptos"/>
          <w:sz w:val="28"/>
          <w:szCs w:val="28"/>
        </w:rPr>
        <w:t>Polyurethane Waterproofing Membrane</w:t>
      </w:r>
    </w:p>
    <w:p w14:paraId="6CFC1DB5" w14:textId="58A4E29C" w:rsidR="00187E1B" w:rsidRPr="00AB05F4" w:rsidRDefault="00187E1B" w:rsidP="00AB05F4">
      <w:pPr>
        <w:spacing w:line="240" w:lineRule="auto"/>
        <w:jc w:val="both"/>
        <w:rPr>
          <w:sz w:val="20"/>
          <w:szCs w:val="20"/>
        </w:rPr>
      </w:pPr>
    </w:p>
    <w:p w14:paraId="7D280489" w14:textId="4D5EA7A7" w:rsidR="00187E1B" w:rsidRPr="00AB05F4" w:rsidRDefault="00000000" w:rsidP="00AB05F4">
      <w:pPr>
        <w:spacing w:line="240" w:lineRule="auto"/>
        <w:ind w:left="0" w:firstLine="0"/>
        <w:jc w:val="both"/>
        <w:rPr>
          <w:sz w:val="20"/>
          <w:szCs w:val="20"/>
        </w:rPr>
      </w:pPr>
      <w:r w:rsidRPr="00AB05F4">
        <w:rPr>
          <w:noProof/>
          <w:sz w:val="20"/>
          <w:szCs w:val="20"/>
        </w:rPr>
        <w:drawing>
          <wp:anchor distT="0" distB="0" distL="114300" distR="114300" simplePos="0" relativeHeight="251662336" behindDoc="0" locked="0" layoutInCell="1" allowOverlap="0" wp14:anchorId="6317E4DD" wp14:editId="26B3D831">
            <wp:simplePos x="0" y="0"/>
            <wp:positionH relativeFrom="column">
              <wp:posOffset>50292</wp:posOffset>
            </wp:positionH>
            <wp:positionV relativeFrom="paragraph">
              <wp:posOffset>27813</wp:posOffset>
            </wp:positionV>
            <wp:extent cx="785482" cy="7437120"/>
            <wp:effectExtent l="0" t="0" r="0" b="0"/>
            <wp:wrapSquare wrapText="bothSides"/>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7"/>
                    <a:stretch>
                      <a:fillRect/>
                    </a:stretch>
                  </pic:blipFill>
                  <pic:spPr>
                    <a:xfrm>
                      <a:off x="0" y="0"/>
                      <a:ext cx="785482" cy="7437120"/>
                    </a:xfrm>
                    <a:prstGeom prst="rect">
                      <a:avLst/>
                    </a:prstGeom>
                  </pic:spPr>
                </pic:pic>
              </a:graphicData>
            </a:graphic>
          </wp:anchor>
        </w:drawing>
      </w:r>
    </w:p>
    <w:p w14:paraId="0342F60E" w14:textId="77777777" w:rsidR="00187E1B" w:rsidRPr="00AB05F4" w:rsidRDefault="00000000" w:rsidP="00AB05F4">
      <w:pPr>
        <w:spacing w:line="240" w:lineRule="auto"/>
        <w:jc w:val="both"/>
        <w:rPr>
          <w:sz w:val="22"/>
        </w:rPr>
      </w:pPr>
      <w:r w:rsidRPr="00AB05F4">
        <w:rPr>
          <w:sz w:val="22"/>
        </w:rPr>
        <w:t xml:space="preserve">Coverage  </w:t>
      </w:r>
    </w:p>
    <w:p w14:paraId="3AE63B59" w14:textId="77777777" w:rsidR="00187E1B" w:rsidRPr="00AB05F4" w:rsidRDefault="00000000" w:rsidP="00AB05F4">
      <w:pPr>
        <w:spacing w:line="240" w:lineRule="auto"/>
        <w:jc w:val="both"/>
        <w:rPr>
          <w:sz w:val="20"/>
          <w:szCs w:val="20"/>
        </w:rPr>
      </w:pPr>
      <w:r w:rsidRPr="00AB05F4">
        <w:rPr>
          <w:sz w:val="20"/>
          <w:szCs w:val="20"/>
        </w:rPr>
        <w:t>The coverage will vary depending on substrate, site conditions and application, A minimum of 2 coats is recommended to be applied, at a minimum coverage of 1.5 litres/m</w:t>
      </w:r>
      <w:r w:rsidRPr="00AB05F4">
        <w:rPr>
          <w:sz w:val="20"/>
          <w:szCs w:val="20"/>
          <w:vertAlign w:val="superscript"/>
        </w:rPr>
        <w:t>2</w:t>
      </w:r>
      <w:r w:rsidRPr="00AB05F4">
        <w:rPr>
          <w:sz w:val="20"/>
          <w:szCs w:val="20"/>
        </w:rPr>
        <w:t xml:space="preserve"> for general wet area applications.  </w:t>
      </w:r>
    </w:p>
    <w:p w14:paraId="2D7F8B05" w14:textId="77777777" w:rsidR="00187E1B" w:rsidRPr="00AB05F4" w:rsidRDefault="00000000" w:rsidP="00AB05F4">
      <w:pPr>
        <w:spacing w:line="240" w:lineRule="auto"/>
        <w:jc w:val="both"/>
        <w:rPr>
          <w:sz w:val="20"/>
          <w:szCs w:val="20"/>
        </w:rPr>
      </w:pPr>
      <w:r w:rsidRPr="00AB05F4">
        <w:rPr>
          <w:sz w:val="20"/>
          <w:szCs w:val="20"/>
        </w:rPr>
        <w:t xml:space="preserve"> </w:t>
      </w:r>
    </w:p>
    <w:p w14:paraId="11050673" w14:textId="77777777" w:rsidR="00187E1B" w:rsidRPr="00AB05F4" w:rsidRDefault="00000000" w:rsidP="00AB05F4">
      <w:pPr>
        <w:spacing w:line="240" w:lineRule="auto"/>
        <w:jc w:val="both"/>
        <w:rPr>
          <w:sz w:val="22"/>
        </w:rPr>
      </w:pPr>
      <w:r w:rsidRPr="00AB05F4">
        <w:rPr>
          <w:sz w:val="22"/>
        </w:rPr>
        <w:t xml:space="preserve">Packaging </w:t>
      </w:r>
    </w:p>
    <w:p w14:paraId="08D53622" w14:textId="30172F0A" w:rsidR="00187E1B" w:rsidRPr="00AB05F4"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PU 815 comes in16 kg pail. </w:t>
      </w:r>
    </w:p>
    <w:p w14:paraId="768A6D59" w14:textId="77777777" w:rsidR="00187E1B" w:rsidRPr="00AB05F4" w:rsidRDefault="00000000" w:rsidP="00AB05F4">
      <w:pPr>
        <w:spacing w:line="240" w:lineRule="auto"/>
        <w:jc w:val="both"/>
        <w:rPr>
          <w:sz w:val="20"/>
          <w:szCs w:val="20"/>
        </w:rPr>
      </w:pPr>
      <w:r w:rsidRPr="00AB05F4">
        <w:rPr>
          <w:sz w:val="20"/>
          <w:szCs w:val="20"/>
        </w:rPr>
        <w:t xml:space="preserve">  </w:t>
      </w:r>
    </w:p>
    <w:p w14:paraId="3791D59C" w14:textId="77777777" w:rsidR="00187E1B" w:rsidRPr="00AB05F4" w:rsidRDefault="00000000" w:rsidP="00AB05F4">
      <w:pPr>
        <w:spacing w:line="240" w:lineRule="auto"/>
        <w:jc w:val="both"/>
        <w:rPr>
          <w:sz w:val="22"/>
        </w:rPr>
      </w:pPr>
      <w:r w:rsidRPr="00AB05F4">
        <w:rPr>
          <w:sz w:val="22"/>
        </w:rPr>
        <w:t xml:space="preserve">Shelf Life  </w:t>
      </w:r>
    </w:p>
    <w:p w14:paraId="70BC9943" w14:textId="2C468965" w:rsidR="00187E1B" w:rsidRPr="00AB05F4"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PU 815 when stored in a cool, dry environment in original pails will have a shelf life of 12 months.  </w:t>
      </w:r>
    </w:p>
    <w:p w14:paraId="0E508625" w14:textId="77777777" w:rsidR="00187E1B" w:rsidRPr="00AB05F4" w:rsidRDefault="00000000" w:rsidP="00AB05F4">
      <w:pPr>
        <w:spacing w:line="240" w:lineRule="auto"/>
        <w:jc w:val="both"/>
        <w:rPr>
          <w:sz w:val="20"/>
          <w:szCs w:val="20"/>
        </w:rPr>
      </w:pPr>
      <w:r w:rsidRPr="00AB05F4">
        <w:rPr>
          <w:sz w:val="20"/>
          <w:szCs w:val="20"/>
        </w:rPr>
        <w:t xml:space="preserve"> </w:t>
      </w:r>
    </w:p>
    <w:p w14:paraId="4236F502" w14:textId="26323E80" w:rsidR="00187E1B" w:rsidRPr="00AB05F4" w:rsidRDefault="00000000" w:rsidP="00AB05F4">
      <w:pPr>
        <w:spacing w:line="240" w:lineRule="auto"/>
        <w:jc w:val="both"/>
        <w:rPr>
          <w:sz w:val="22"/>
        </w:rPr>
      </w:pPr>
      <w:r w:rsidRPr="00AB05F4">
        <w:rPr>
          <w:sz w:val="22"/>
        </w:rPr>
        <w:t>Clean up</w:t>
      </w:r>
      <w:r w:rsidR="00AB05F4">
        <w:rPr>
          <w:sz w:val="22"/>
        </w:rPr>
        <w:t>.</w:t>
      </w:r>
      <w:r w:rsidRPr="00AB05F4">
        <w:rPr>
          <w:sz w:val="22"/>
        </w:rPr>
        <w:t xml:space="preserve"> </w:t>
      </w:r>
    </w:p>
    <w:p w14:paraId="51623713" w14:textId="3E4FF843" w:rsidR="00187E1B" w:rsidRPr="00AB05F4"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PU 815 is not water soluble, either discard tools or clean tools while membrane is still wet using PU thinners (ensure protective gear is used while cleaning). </w:t>
      </w:r>
    </w:p>
    <w:p w14:paraId="232D0423" w14:textId="77777777" w:rsidR="00AB05F4" w:rsidRDefault="00000000" w:rsidP="00AB05F4">
      <w:pPr>
        <w:spacing w:line="240" w:lineRule="auto"/>
        <w:jc w:val="both"/>
        <w:rPr>
          <w:sz w:val="20"/>
          <w:szCs w:val="20"/>
        </w:rPr>
      </w:pPr>
      <w:r w:rsidRPr="00AB05F4">
        <w:rPr>
          <w:sz w:val="20"/>
          <w:szCs w:val="20"/>
        </w:rPr>
        <w:t xml:space="preserve"> </w:t>
      </w:r>
    </w:p>
    <w:p w14:paraId="383A4A17" w14:textId="580717E8" w:rsidR="00187E1B" w:rsidRPr="00AB05F4" w:rsidRDefault="00000000" w:rsidP="00AB05F4">
      <w:pPr>
        <w:spacing w:line="240" w:lineRule="auto"/>
        <w:jc w:val="both"/>
        <w:rPr>
          <w:sz w:val="20"/>
          <w:szCs w:val="20"/>
        </w:rPr>
      </w:pPr>
      <w:r w:rsidRPr="00AB05F4">
        <w:rPr>
          <w:sz w:val="22"/>
        </w:rPr>
        <w:t xml:space="preserve">Precautions </w:t>
      </w:r>
      <w:r w:rsidRPr="00AB05F4">
        <w:rPr>
          <w:sz w:val="22"/>
        </w:rPr>
        <w:tab/>
      </w:r>
      <w:r w:rsidRPr="00AB05F4">
        <w:rPr>
          <w:sz w:val="20"/>
          <w:szCs w:val="20"/>
        </w:rPr>
        <w:t xml:space="preserve"> </w:t>
      </w:r>
    </w:p>
    <w:p w14:paraId="2F392368" w14:textId="560D5F03" w:rsidR="00187E1B"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is a Hazardous product. In case of eye contamination, rinse thoroughly with clean water. If irritation persists, seek medical advice.  </w:t>
      </w:r>
    </w:p>
    <w:p w14:paraId="60456492" w14:textId="77777777" w:rsidR="00AB05F4" w:rsidRPr="00AB05F4" w:rsidRDefault="00AB05F4" w:rsidP="00AB05F4">
      <w:pPr>
        <w:spacing w:line="240" w:lineRule="auto"/>
        <w:jc w:val="both"/>
        <w:rPr>
          <w:sz w:val="20"/>
          <w:szCs w:val="20"/>
        </w:rPr>
      </w:pPr>
    </w:p>
    <w:p w14:paraId="3E101876" w14:textId="61EC4CDE" w:rsidR="00187E1B" w:rsidRPr="00AB05F4" w:rsidRDefault="00AB05F4" w:rsidP="00AB05F4">
      <w:pPr>
        <w:spacing w:line="240" w:lineRule="auto"/>
        <w:jc w:val="both"/>
        <w:rPr>
          <w:sz w:val="20"/>
          <w:szCs w:val="20"/>
        </w:rPr>
      </w:pPr>
      <w:r w:rsidRPr="00AB05F4">
        <w:rPr>
          <w:sz w:val="20"/>
          <w:szCs w:val="20"/>
        </w:rPr>
        <w:t>Nova proof</w:t>
      </w:r>
      <w:r w:rsidR="00000000" w:rsidRPr="00AB05F4">
        <w:rPr>
          <w:sz w:val="20"/>
          <w:szCs w:val="20"/>
        </w:rPr>
        <w:t xml:space="preserve"> PU815 is not recommended for direct stick tiling. Use PU815 as a heavy duty under screed membrane.  When used as an exterior membrane, PU 815 should not remain exposed for long periods of time. PU815 must be covered with a screed or other covering to protect it from UV light. PU 815 is not suitable as a fully exposed membrane. PU 815 is not a trafficable membrane. Protect membrane from damage by other trades. Protect membrane from rain, water, bad weather until it is fully cured. </w:t>
      </w:r>
    </w:p>
    <w:p w14:paraId="0A872BE1" w14:textId="77777777" w:rsidR="00187E1B" w:rsidRPr="00AB05F4" w:rsidRDefault="00000000" w:rsidP="00AB05F4">
      <w:pPr>
        <w:spacing w:line="240" w:lineRule="auto"/>
        <w:jc w:val="both"/>
        <w:rPr>
          <w:sz w:val="20"/>
          <w:szCs w:val="20"/>
        </w:rPr>
      </w:pPr>
      <w:r w:rsidRPr="00AB05F4">
        <w:rPr>
          <w:sz w:val="20"/>
          <w:szCs w:val="20"/>
        </w:rPr>
        <w:t xml:space="preserve">Do not apply where damp or Hydrostatic pressure is evident. For applications/situations not mentioned contact Novatex office. </w:t>
      </w:r>
    </w:p>
    <w:p w14:paraId="7EAB1560" w14:textId="77777777" w:rsidR="00187E1B" w:rsidRPr="00AB05F4" w:rsidRDefault="00000000" w:rsidP="00AB05F4">
      <w:pPr>
        <w:spacing w:line="240" w:lineRule="auto"/>
        <w:jc w:val="both"/>
        <w:rPr>
          <w:sz w:val="20"/>
          <w:szCs w:val="20"/>
        </w:rPr>
      </w:pPr>
      <w:r w:rsidRPr="00AB05F4">
        <w:rPr>
          <w:sz w:val="20"/>
          <w:szCs w:val="20"/>
        </w:rPr>
        <w:t xml:space="preserve"> </w:t>
      </w:r>
    </w:p>
    <w:p w14:paraId="045FFE63" w14:textId="77777777" w:rsidR="00187E1B" w:rsidRPr="00171657" w:rsidRDefault="00000000" w:rsidP="00AB05F4">
      <w:pPr>
        <w:spacing w:line="240" w:lineRule="auto"/>
        <w:jc w:val="both"/>
        <w:rPr>
          <w:sz w:val="22"/>
        </w:rPr>
      </w:pPr>
      <w:r w:rsidRPr="00171657">
        <w:rPr>
          <w:sz w:val="22"/>
        </w:rPr>
        <w:t xml:space="preserve">Manual Handling  </w:t>
      </w:r>
    </w:p>
    <w:p w14:paraId="71AECED7" w14:textId="77777777" w:rsidR="00187E1B" w:rsidRPr="00AB05F4" w:rsidRDefault="00000000" w:rsidP="00AB05F4">
      <w:pPr>
        <w:spacing w:line="240" w:lineRule="auto"/>
        <w:jc w:val="both"/>
        <w:rPr>
          <w:sz w:val="20"/>
          <w:szCs w:val="20"/>
        </w:rPr>
      </w:pPr>
      <w:r w:rsidRPr="00AB05F4">
        <w:rPr>
          <w:sz w:val="20"/>
          <w:szCs w:val="20"/>
        </w:rPr>
        <w:t xml:space="preserve">Manual handling of this pail without due care and attention may result in personal injury.  </w:t>
      </w:r>
    </w:p>
    <w:p w14:paraId="5A41F4C2" w14:textId="77777777" w:rsidR="00187E1B" w:rsidRPr="00AB05F4" w:rsidRDefault="00000000" w:rsidP="00AB05F4">
      <w:pPr>
        <w:spacing w:line="240" w:lineRule="auto"/>
        <w:jc w:val="both"/>
        <w:rPr>
          <w:sz w:val="20"/>
          <w:szCs w:val="20"/>
        </w:rPr>
      </w:pPr>
      <w:r w:rsidRPr="00AB05F4">
        <w:rPr>
          <w:sz w:val="20"/>
          <w:szCs w:val="20"/>
        </w:rPr>
        <w:t xml:space="preserve"> </w:t>
      </w:r>
    </w:p>
    <w:p w14:paraId="2F578A9F" w14:textId="77777777" w:rsidR="00187E1B" w:rsidRPr="00171657" w:rsidRDefault="00000000" w:rsidP="00AB05F4">
      <w:pPr>
        <w:spacing w:line="240" w:lineRule="auto"/>
        <w:jc w:val="both"/>
        <w:rPr>
          <w:sz w:val="22"/>
        </w:rPr>
      </w:pPr>
      <w:r w:rsidRPr="00171657">
        <w:rPr>
          <w:sz w:val="22"/>
        </w:rPr>
        <w:t xml:space="preserve">Technical Data </w:t>
      </w:r>
    </w:p>
    <w:tbl>
      <w:tblPr>
        <w:tblStyle w:val="TableGrid"/>
        <w:tblpPr w:vertAnchor="text" w:horzAnchor="margin" w:tblpXSpec="right" w:tblpY="61"/>
        <w:tblOverlap w:val="never"/>
        <w:tblW w:w="8757" w:type="dxa"/>
        <w:tblInd w:w="0" w:type="dxa"/>
        <w:tblCellMar>
          <w:top w:w="40" w:type="dxa"/>
          <w:left w:w="106" w:type="dxa"/>
          <w:bottom w:w="0" w:type="dxa"/>
          <w:right w:w="94" w:type="dxa"/>
        </w:tblCellMar>
        <w:tblLook w:val="04A0" w:firstRow="1" w:lastRow="0" w:firstColumn="1" w:lastColumn="0" w:noHBand="0" w:noVBand="1"/>
      </w:tblPr>
      <w:tblGrid>
        <w:gridCol w:w="2691"/>
        <w:gridCol w:w="6066"/>
      </w:tblGrid>
      <w:tr w:rsidR="00AB05F4" w:rsidRPr="00AB05F4" w14:paraId="663F4AD0" w14:textId="77777777" w:rsidTr="00AB05F4">
        <w:trPr>
          <w:trHeight w:val="286"/>
        </w:trPr>
        <w:tc>
          <w:tcPr>
            <w:tcW w:w="2691" w:type="dxa"/>
            <w:tcBorders>
              <w:top w:val="single" w:sz="4" w:space="0" w:color="000000"/>
              <w:left w:val="single" w:sz="4" w:space="0" w:color="000000"/>
              <w:bottom w:val="single" w:sz="4" w:space="0" w:color="000000"/>
              <w:right w:val="single" w:sz="4" w:space="0" w:color="000000"/>
            </w:tcBorders>
          </w:tcPr>
          <w:p w14:paraId="69CEF275" w14:textId="77777777" w:rsidR="00AB05F4" w:rsidRPr="00AB05F4" w:rsidRDefault="00AB05F4" w:rsidP="00AB05F4">
            <w:pPr>
              <w:spacing w:line="240" w:lineRule="auto"/>
              <w:jc w:val="both"/>
              <w:rPr>
                <w:sz w:val="20"/>
                <w:szCs w:val="20"/>
              </w:rPr>
            </w:pPr>
            <w:r w:rsidRPr="00AB05F4">
              <w:rPr>
                <w:sz w:val="20"/>
                <w:szCs w:val="20"/>
              </w:rPr>
              <w:t xml:space="preserve">Appearance </w:t>
            </w:r>
          </w:p>
        </w:tc>
        <w:tc>
          <w:tcPr>
            <w:tcW w:w="6066" w:type="dxa"/>
            <w:tcBorders>
              <w:top w:val="single" w:sz="4" w:space="0" w:color="000000"/>
              <w:left w:val="single" w:sz="4" w:space="0" w:color="000000"/>
              <w:bottom w:val="single" w:sz="4" w:space="0" w:color="000000"/>
              <w:right w:val="single" w:sz="4" w:space="0" w:color="000000"/>
            </w:tcBorders>
          </w:tcPr>
          <w:p w14:paraId="433869CA" w14:textId="77777777" w:rsidR="00AB05F4" w:rsidRPr="00AB05F4" w:rsidRDefault="00AB05F4" w:rsidP="00AB05F4">
            <w:pPr>
              <w:spacing w:line="240" w:lineRule="auto"/>
              <w:jc w:val="both"/>
              <w:rPr>
                <w:sz w:val="20"/>
                <w:szCs w:val="20"/>
              </w:rPr>
            </w:pPr>
            <w:r w:rsidRPr="00AB05F4">
              <w:rPr>
                <w:sz w:val="20"/>
                <w:szCs w:val="20"/>
              </w:rPr>
              <w:t xml:space="preserve">Grey </w:t>
            </w:r>
          </w:p>
        </w:tc>
      </w:tr>
      <w:tr w:rsidR="00AB05F4" w:rsidRPr="00AB05F4" w14:paraId="4BECAA8E" w14:textId="77777777" w:rsidTr="00AB05F4">
        <w:trPr>
          <w:trHeight w:val="228"/>
        </w:trPr>
        <w:tc>
          <w:tcPr>
            <w:tcW w:w="2691" w:type="dxa"/>
            <w:tcBorders>
              <w:top w:val="single" w:sz="4" w:space="0" w:color="000000"/>
              <w:left w:val="single" w:sz="4" w:space="0" w:color="000000"/>
              <w:bottom w:val="single" w:sz="4" w:space="0" w:color="000000"/>
              <w:right w:val="single" w:sz="4" w:space="0" w:color="000000"/>
            </w:tcBorders>
          </w:tcPr>
          <w:p w14:paraId="25260500" w14:textId="77777777" w:rsidR="00AB05F4" w:rsidRPr="00AB05F4" w:rsidRDefault="00AB05F4" w:rsidP="00AB05F4">
            <w:pPr>
              <w:spacing w:line="240" w:lineRule="auto"/>
              <w:jc w:val="both"/>
              <w:rPr>
                <w:sz w:val="20"/>
                <w:szCs w:val="20"/>
              </w:rPr>
            </w:pPr>
            <w:r w:rsidRPr="00AB05F4">
              <w:rPr>
                <w:sz w:val="20"/>
                <w:szCs w:val="20"/>
              </w:rPr>
              <w:t xml:space="preserve">Re Coat </w:t>
            </w:r>
          </w:p>
        </w:tc>
        <w:tc>
          <w:tcPr>
            <w:tcW w:w="6066" w:type="dxa"/>
            <w:tcBorders>
              <w:top w:val="single" w:sz="4" w:space="0" w:color="000000"/>
              <w:left w:val="single" w:sz="4" w:space="0" w:color="000000"/>
              <w:bottom w:val="single" w:sz="4" w:space="0" w:color="000000"/>
              <w:right w:val="single" w:sz="4" w:space="0" w:color="000000"/>
            </w:tcBorders>
          </w:tcPr>
          <w:p w14:paraId="3E9A9902" w14:textId="77777777" w:rsidR="00AB05F4" w:rsidRPr="00AB05F4" w:rsidRDefault="00AB05F4" w:rsidP="00AB05F4">
            <w:pPr>
              <w:spacing w:line="240" w:lineRule="auto"/>
              <w:jc w:val="both"/>
              <w:rPr>
                <w:sz w:val="20"/>
                <w:szCs w:val="20"/>
              </w:rPr>
            </w:pPr>
            <w:r w:rsidRPr="00AB05F4">
              <w:rPr>
                <w:sz w:val="20"/>
                <w:szCs w:val="20"/>
              </w:rPr>
              <w:t xml:space="preserve">24 hours @ 20⁰C  </w:t>
            </w:r>
          </w:p>
        </w:tc>
      </w:tr>
      <w:tr w:rsidR="00AB05F4" w:rsidRPr="00AB05F4" w14:paraId="3C2E0F68" w14:textId="77777777" w:rsidTr="00AB05F4">
        <w:trPr>
          <w:trHeight w:val="231"/>
        </w:trPr>
        <w:tc>
          <w:tcPr>
            <w:tcW w:w="2691" w:type="dxa"/>
            <w:tcBorders>
              <w:top w:val="single" w:sz="4" w:space="0" w:color="000000"/>
              <w:left w:val="single" w:sz="4" w:space="0" w:color="000000"/>
              <w:bottom w:val="single" w:sz="4" w:space="0" w:color="000000"/>
              <w:right w:val="single" w:sz="4" w:space="0" w:color="000000"/>
            </w:tcBorders>
          </w:tcPr>
          <w:p w14:paraId="5157F8B4" w14:textId="77777777" w:rsidR="00AB05F4" w:rsidRPr="00AB05F4" w:rsidRDefault="00AB05F4" w:rsidP="00AB05F4">
            <w:pPr>
              <w:spacing w:line="240" w:lineRule="auto"/>
              <w:jc w:val="both"/>
              <w:rPr>
                <w:sz w:val="20"/>
                <w:szCs w:val="20"/>
              </w:rPr>
            </w:pPr>
            <w:r w:rsidRPr="00AB05F4">
              <w:rPr>
                <w:sz w:val="20"/>
                <w:szCs w:val="20"/>
              </w:rPr>
              <w:t xml:space="preserve">Following trades </w:t>
            </w:r>
          </w:p>
        </w:tc>
        <w:tc>
          <w:tcPr>
            <w:tcW w:w="6066" w:type="dxa"/>
            <w:tcBorders>
              <w:top w:val="single" w:sz="4" w:space="0" w:color="000000"/>
              <w:left w:val="single" w:sz="4" w:space="0" w:color="000000"/>
              <w:bottom w:val="single" w:sz="4" w:space="0" w:color="000000"/>
              <w:right w:val="single" w:sz="4" w:space="0" w:color="000000"/>
            </w:tcBorders>
          </w:tcPr>
          <w:p w14:paraId="36ECF98B" w14:textId="77777777" w:rsidR="00AB05F4" w:rsidRPr="00AB05F4" w:rsidRDefault="00AB05F4" w:rsidP="00AB05F4">
            <w:pPr>
              <w:spacing w:line="240" w:lineRule="auto"/>
              <w:jc w:val="both"/>
              <w:rPr>
                <w:sz w:val="20"/>
                <w:szCs w:val="20"/>
              </w:rPr>
            </w:pPr>
            <w:r w:rsidRPr="00AB05F4">
              <w:rPr>
                <w:sz w:val="20"/>
                <w:szCs w:val="20"/>
              </w:rPr>
              <w:t>72 hours @ 25</w:t>
            </w:r>
            <w:r w:rsidRPr="00AB05F4">
              <w:rPr>
                <w:sz w:val="20"/>
                <w:szCs w:val="20"/>
                <w:vertAlign w:val="superscript"/>
              </w:rPr>
              <w:t>0</w:t>
            </w:r>
            <w:r w:rsidRPr="00AB05F4">
              <w:rPr>
                <w:sz w:val="20"/>
                <w:szCs w:val="20"/>
              </w:rPr>
              <w:t xml:space="preserve">C and 50% RH </w:t>
            </w:r>
          </w:p>
        </w:tc>
      </w:tr>
      <w:tr w:rsidR="00AB05F4" w:rsidRPr="00AB05F4" w14:paraId="4945C658" w14:textId="77777777" w:rsidTr="00AB05F4">
        <w:trPr>
          <w:trHeight w:val="230"/>
        </w:trPr>
        <w:tc>
          <w:tcPr>
            <w:tcW w:w="2691" w:type="dxa"/>
            <w:tcBorders>
              <w:top w:val="single" w:sz="4" w:space="0" w:color="000000"/>
              <w:left w:val="single" w:sz="4" w:space="0" w:color="000000"/>
              <w:bottom w:val="single" w:sz="4" w:space="0" w:color="000000"/>
              <w:right w:val="single" w:sz="4" w:space="0" w:color="000000"/>
            </w:tcBorders>
          </w:tcPr>
          <w:p w14:paraId="4E11CE50" w14:textId="77777777" w:rsidR="00AB05F4" w:rsidRPr="00AB05F4" w:rsidRDefault="00AB05F4" w:rsidP="00AB05F4">
            <w:pPr>
              <w:spacing w:line="240" w:lineRule="auto"/>
              <w:jc w:val="both"/>
              <w:rPr>
                <w:sz w:val="20"/>
                <w:szCs w:val="20"/>
              </w:rPr>
            </w:pPr>
            <w:r w:rsidRPr="00AB05F4">
              <w:rPr>
                <w:sz w:val="20"/>
                <w:szCs w:val="20"/>
              </w:rPr>
              <w:t xml:space="preserve">Complete Cure time </w:t>
            </w:r>
          </w:p>
        </w:tc>
        <w:tc>
          <w:tcPr>
            <w:tcW w:w="6066" w:type="dxa"/>
            <w:tcBorders>
              <w:top w:val="single" w:sz="4" w:space="0" w:color="000000"/>
              <w:left w:val="single" w:sz="4" w:space="0" w:color="000000"/>
              <w:bottom w:val="single" w:sz="4" w:space="0" w:color="000000"/>
              <w:right w:val="single" w:sz="4" w:space="0" w:color="000000"/>
            </w:tcBorders>
          </w:tcPr>
          <w:p w14:paraId="1C24C27C" w14:textId="77777777" w:rsidR="00AB05F4" w:rsidRPr="00AB05F4" w:rsidRDefault="00AB05F4" w:rsidP="00AB05F4">
            <w:pPr>
              <w:spacing w:line="240" w:lineRule="auto"/>
              <w:jc w:val="both"/>
              <w:rPr>
                <w:sz w:val="20"/>
                <w:szCs w:val="20"/>
              </w:rPr>
            </w:pPr>
            <w:r w:rsidRPr="00AB05F4">
              <w:rPr>
                <w:sz w:val="20"/>
                <w:szCs w:val="20"/>
              </w:rPr>
              <w:t>7 days @25</w:t>
            </w:r>
            <w:r w:rsidRPr="00AB05F4">
              <w:rPr>
                <w:sz w:val="20"/>
                <w:szCs w:val="20"/>
                <w:vertAlign w:val="superscript"/>
              </w:rPr>
              <w:t>0</w:t>
            </w:r>
            <w:r w:rsidRPr="00AB05F4">
              <w:rPr>
                <w:sz w:val="20"/>
                <w:szCs w:val="20"/>
              </w:rPr>
              <w:t xml:space="preserve">C and 50% RH </w:t>
            </w:r>
          </w:p>
        </w:tc>
      </w:tr>
      <w:tr w:rsidR="00AB05F4" w:rsidRPr="00AB05F4" w14:paraId="0928B290" w14:textId="77777777" w:rsidTr="00AB05F4">
        <w:trPr>
          <w:trHeight w:val="230"/>
        </w:trPr>
        <w:tc>
          <w:tcPr>
            <w:tcW w:w="2691" w:type="dxa"/>
            <w:tcBorders>
              <w:top w:val="single" w:sz="4" w:space="0" w:color="000000"/>
              <w:left w:val="single" w:sz="4" w:space="0" w:color="000000"/>
              <w:bottom w:val="single" w:sz="4" w:space="0" w:color="000000"/>
              <w:right w:val="single" w:sz="4" w:space="0" w:color="000000"/>
            </w:tcBorders>
          </w:tcPr>
          <w:p w14:paraId="14D6F9C2" w14:textId="77777777" w:rsidR="00AB05F4" w:rsidRPr="00AB05F4" w:rsidRDefault="00AB05F4" w:rsidP="00AB05F4">
            <w:pPr>
              <w:spacing w:line="240" w:lineRule="auto"/>
              <w:jc w:val="both"/>
              <w:rPr>
                <w:sz w:val="20"/>
                <w:szCs w:val="20"/>
              </w:rPr>
            </w:pPr>
            <w:r w:rsidRPr="00AB05F4">
              <w:rPr>
                <w:sz w:val="20"/>
                <w:szCs w:val="20"/>
              </w:rPr>
              <w:t xml:space="preserve">Dry film thickness </w:t>
            </w:r>
          </w:p>
        </w:tc>
        <w:tc>
          <w:tcPr>
            <w:tcW w:w="6066" w:type="dxa"/>
            <w:tcBorders>
              <w:top w:val="single" w:sz="4" w:space="0" w:color="000000"/>
              <w:left w:val="single" w:sz="4" w:space="0" w:color="000000"/>
              <w:bottom w:val="single" w:sz="4" w:space="0" w:color="000000"/>
              <w:right w:val="single" w:sz="4" w:space="0" w:color="000000"/>
            </w:tcBorders>
          </w:tcPr>
          <w:p w14:paraId="16384E83" w14:textId="77777777" w:rsidR="00AB05F4" w:rsidRPr="00AB05F4" w:rsidRDefault="00AB05F4" w:rsidP="00AB05F4">
            <w:pPr>
              <w:spacing w:line="240" w:lineRule="auto"/>
              <w:jc w:val="both"/>
              <w:rPr>
                <w:sz w:val="20"/>
                <w:szCs w:val="20"/>
              </w:rPr>
            </w:pPr>
            <w:r w:rsidRPr="00AB05F4">
              <w:rPr>
                <w:sz w:val="20"/>
                <w:szCs w:val="20"/>
              </w:rPr>
              <w:t xml:space="preserve">1-2mm </w:t>
            </w:r>
          </w:p>
        </w:tc>
      </w:tr>
      <w:tr w:rsidR="00AB05F4" w:rsidRPr="00AB05F4" w14:paraId="5E702F48" w14:textId="77777777" w:rsidTr="00AB05F4">
        <w:trPr>
          <w:trHeight w:val="228"/>
        </w:trPr>
        <w:tc>
          <w:tcPr>
            <w:tcW w:w="2691" w:type="dxa"/>
            <w:tcBorders>
              <w:top w:val="single" w:sz="4" w:space="0" w:color="000000"/>
              <w:left w:val="single" w:sz="4" w:space="0" w:color="000000"/>
              <w:bottom w:val="single" w:sz="4" w:space="0" w:color="000000"/>
              <w:right w:val="single" w:sz="4" w:space="0" w:color="000000"/>
            </w:tcBorders>
          </w:tcPr>
          <w:p w14:paraId="7956EFE9" w14:textId="77777777" w:rsidR="00AB05F4" w:rsidRPr="00AB05F4" w:rsidRDefault="00AB05F4" w:rsidP="00AB05F4">
            <w:pPr>
              <w:spacing w:line="240" w:lineRule="auto"/>
              <w:jc w:val="both"/>
              <w:rPr>
                <w:sz w:val="20"/>
                <w:szCs w:val="20"/>
              </w:rPr>
            </w:pPr>
            <w:r w:rsidRPr="00AB05F4">
              <w:rPr>
                <w:sz w:val="20"/>
                <w:szCs w:val="20"/>
              </w:rPr>
              <w:t xml:space="preserve">Specific gravity of mixed product </w:t>
            </w:r>
          </w:p>
        </w:tc>
        <w:tc>
          <w:tcPr>
            <w:tcW w:w="6066" w:type="dxa"/>
            <w:tcBorders>
              <w:top w:val="single" w:sz="4" w:space="0" w:color="000000"/>
              <w:left w:val="single" w:sz="4" w:space="0" w:color="000000"/>
              <w:bottom w:val="single" w:sz="4" w:space="0" w:color="000000"/>
              <w:right w:val="single" w:sz="4" w:space="0" w:color="000000"/>
            </w:tcBorders>
          </w:tcPr>
          <w:p w14:paraId="173EC74A" w14:textId="77777777" w:rsidR="00AB05F4" w:rsidRPr="00AB05F4" w:rsidRDefault="00AB05F4" w:rsidP="00AB05F4">
            <w:pPr>
              <w:spacing w:line="240" w:lineRule="auto"/>
              <w:jc w:val="both"/>
              <w:rPr>
                <w:sz w:val="20"/>
                <w:szCs w:val="20"/>
              </w:rPr>
            </w:pPr>
            <w:r w:rsidRPr="00AB05F4">
              <w:rPr>
                <w:sz w:val="20"/>
                <w:szCs w:val="20"/>
              </w:rPr>
              <w:t xml:space="preserve">1.28kg/litre </w:t>
            </w:r>
          </w:p>
        </w:tc>
      </w:tr>
      <w:tr w:rsidR="00AB05F4" w:rsidRPr="00AB05F4" w14:paraId="1F05EC8E" w14:textId="77777777" w:rsidTr="00AB05F4">
        <w:trPr>
          <w:trHeight w:val="230"/>
        </w:trPr>
        <w:tc>
          <w:tcPr>
            <w:tcW w:w="2691" w:type="dxa"/>
            <w:tcBorders>
              <w:top w:val="single" w:sz="4" w:space="0" w:color="000000"/>
              <w:left w:val="single" w:sz="4" w:space="0" w:color="000000"/>
              <w:bottom w:val="single" w:sz="4" w:space="0" w:color="000000"/>
              <w:right w:val="single" w:sz="4" w:space="0" w:color="000000"/>
            </w:tcBorders>
          </w:tcPr>
          <w:p w14:paraId="10D2CF5A" w14:textId="77777777" w:rsidR="00AB05F4" w:rsidRPr="00AB05F4" w:rsidRDefault="00AB05F4" w:rsidP="00AB05F4">
            <w:pPr>
              <w:spacing w:line="240" w:lineRule="auto"/>
              <w:jc w:val="both"/>
              <w:rPr>
                <w:sz w:val="20"/>
                <w:szCs w:val="20"/>
              </w:rPr>
            </w:pPr>
            <w:r w:rsidRPr="00AB05F4">
              <w:rPr>
                <w:sz w:val="20"/>
                <w:szCs w:val="20"/>
              </w:rPr>
              <w:t xml:space="preserve">Solids content </w:t>
            </w:r>
          </w:p>
        </w:tc>
        <w:tc>
          <w:tcPr>
            <w:tcW w:w="6066" w:type="dxa"/>
            <w:tcBorders>
              <w:top w:val="single" w:sz="4" w:space="0" w:color="000000"/>
              <w:left w:val="single" w:sz="4" w:space="0" w:color="000000"/>
              <w:bottom w:val="single" w:sz="4" w:space="0" w:color="000000"/>
              <w:right w:val="single" w:sz="4" w:space="0" w:color="000000"/>
            </w:tcBorders>
          </w:tcPr>
          <w:p w14:paraId="02695C48" w14:textId="77777777" w:rsidR="00AB05F4" w:rsidRPr="00AB05F4" w:rsidRDefault="00AB05F4" w:rsidP="00AB05F4">
            <w:pPr>
              <w:spacing w:line="240" w:lineRule="auto"/>
              <w:jc w:val="both"/>
              <w:rPr>
                <w:sz w:val="20"/>
                <w:szCs w:val="20"/>
              </w:rPr>
            </w:pPr>
            <w:r w:rsidRPr="00AB05F4">
              <w:rPr>
                <w:sz w:val="20"/>
                <w:szCs w:val="20"/>
              </w:rPr>
              <w:t xml:space="preserve">&gt;90% </w:t>
            </w:r>
          </w:p>
        </w:tc>
      </w:tr>
      <w:tr w:rsidR="00AB05F4" w:rsidRPr="00AB05F4" w14:paraId="3C6A0BF8" w14:textId="77777777" w:rsidTr="00AB05F4">
        <w:trPr>
          <w:trHeight w:val="230"/>
        </w:trPr>
        <w:tc>
          <w:tcPr>
            <w:tcW w:w="2691" w:type="dxa"/>
            <w:tcBorders>
              <w:top w:val="single" w:sz="4" w:space="0" w:color="000000"/>
              <w:left w:val="single" w:sz="4" w:space="0" w:color="000000"/>
              <w:bottom w:val="single" w:sz="4" w:space="0" w:color="000000"/>
              <w:right w:val="single" w:sz="4" w:space="0" w:color="000000"/>
            </w:tcBorders>
          </w:tcPr>
          <w:p w14:paraId="4150D87B" w14:textId="77777777" w:rsidR="00AB05F4" w:rsidRPr="00AB05F4" w:rsidRDefault="00AB05F4" w:rsidP="00AB05F4">
            <w:pPr>
              <w:spacing w:line="240" w:lineRule="auto"/>
              <w:jc w:val="both"/>
              <w:rPr>
                <w:sz w:val="20"/>
                <w:szCs w:val="20"/>
              </w:rPr>
            </w:pPr>
            <w:r w:rsidRPr="00AB05F4">
              <w:rPr>
                <w:sz w:val="20"/>
                <w:szCs w:val="20"/>
              </w:rPr>
              <w:t xml:space="preserve">Elongation </w:t>
            </w:r>
          </w:p>
        </w:tc>
        <w:tc>
          <w:tcPr>
            <w:tcW w:w="6066" w:type="dxa"/>
            <w:tcBorders>
              <w:top w:val="single" w:sz="4" w:space="0" w:color="000000"/>
              <w:left w:val="single" w:sz="4" w:space="0" w:color="000000"/>
              <w:bottom w:val="single" w:sz="4" w:space="0" w:color="000000"/>
              <w:right w:val="single" w:sz="4" w:space="0" w:color="000000"/>
            </w:tcBorders>
          </w:tcPr>
          <w:p w14:paraId="558DCFCF" w14:textId="77777777" w:rsidR="00AB05F4" w:rsidRPr="00AB05F4" w:rsidRDefault="00AB05F4" w:rsidP="00AB05F4">
            <w:pPr>
              <w:spacing w:line="240" w:lineRule="auto"/>
              <w:jc w:val="both"/>
              <w:rPr>
                <w:sz w:val="20"/>
                <w:szCs w:val="20"/>
              </w:rPr>
            </w:pPr>
            <w:r w:rsidRPr="00AB05F4">
              <w:rPr>
                <w:sz w:val="20"/>
                <w:szCs w:val="20"/>
              </w:rPr>
              <w:t xml:space="preserve">&gt;600% </w:t>
            </w:r>
          </w:p>
        </w:tc>
      </w:tr>
    </w:tbl>
    <w:p w14:paraId="4C6DCEED" w14:textId="77777777" w:rsidR="00187E1B" w:rsidRPr="00AB05F4" w:rsidRDefault="00000000" w:rsidP="00AB05F4">
      <w:pPr>
        <w:spacing w:line="240" w:lineRule="auto"/>
        <w:jc w:val="both"/>
        <w:rPr>
          <w:sz w:val="20"/>
          <w:szCs w:val="20"/>
        </w:rPr>
      </w:pPr>
      <w:r w:rsidRPr="00AB05F4">
        <w:rPr>
          <w:sz w:val="20"/>
          <w:szCs w:val="20"/>
        </w:rPr>
        <w:t xml:space="preserve"> </w:t>
      </w:r>
    </w:p>
    <w:p w14:paraId="2BA839C8" w14:textId="77777777" w:rsidR="00187E1B" w:rsidRPr="00171657" w:rsidRDefault="00000000" w:rsidP="00AB05F4">
      <w:pPr>
        <w:spacing w:line="240" w:lineRule="auto"/>
        <w:jc w:val="both"/>
        <w:rPr>
          <w:sz w:val="22"/>
        </w:rPr>
      </w:pPr>
      <w:r w:rsidRPr="00171657">
        <w:rPr>
          <w:sz w:val="22"/>
        </w:rPr>
        <w:t xml:space="preserve">Contact Us  </w:t>
      </w:r>
    </w:p>
    <w:p w14:paraId="6FBD85C5" w14:textId="77777777" w:rsidR="00187E1B" w:rsidRPr="00AB05F4" w:rsidRDefault="00000000" w:rsidP="00AB05F4">
      <w:pPr>
        <w:spacing w:line="240" w:lineRule="auto"/>
        <w:jc w:val="both"/>
        <w:rPr>
          <w:sz w:val="20"/>
          <w:szCs w:val="20"/>
        </w:rPr>
      </w:pPr>
      <w:r w:rsidRPr="00AB05F4">
        <w:rPr>
          <w:sz w:val="20"/>
          <w:szCs w:val="20"/>
        </w:rPr>
        <w:t xml:space="preserve">For further technical information, please contact Novatex Products on 02 9757 3525.  </w:t>
      </w:r>
    </w:p>
    <w:p w14:paraId="54C1C7C8" w14:textId="04BCE77B" w:rsidR="00171657" w:rsidRPr="00171657" w:rsidRDefault="00000000" w:rsidP="00171657">
      <w:pPr>
        <w:spacing w:line="240" w:lineRule="auto"/>
        <w:jc w:val="both"/>
        <w:rPr>
          <w:iCs/>
          <w:sz w:val="20"/>
          <w:szCs w:val="20"/>
        </w:rPr>
      </w:pPr>
      <w:r w:rsidRPr="00AB05F4">
        <w:rPr>
          <w:sz w:val="20"/>
          <w:szCs w:val="20"/>
        </w:rPr>
        <w:t xml:space="preserve"> </w:t>
      </w:r>
    </w:p>
    <w:p w14:paraId="242DE756" w14:textId="238E0E9D" w:rsidR="00187E1B" w:rsidRPr="00AB05F4" w:rsidRDefault="00171657" w:rsidP="00AB05F4">
      <w:pPr>
        <w:spacing w:line="240" w:lineRule="auto"/>
        <w:jc w:val="both"/>
        <w:rPr>
          <w:sz w:val="20"/>
          <w:szCs w:val="20"/>
        </w:rPr>
      </w:pPr>
      <w:r>
        <w:rPr>
          <w:i/>
          <w:noProof/>
          <w:color w:val="000000"/>
        </w:rPr>
        <w:drawing>
          <wp:anchor distT="0" distB="0" distL="114300" distR="114300" simplePos="0" relativeHeight="251666432" behindDoc="0" locked="0" layoutInCell="1" allowOverlap="1" wp14:anchorId="1BD370CF" wp14:editId="200483AE">
            <wp:simplePos x="0" y="0"/>
            <wp:positionH relativeFrom="margin">
              <wp:align>right</wp:align>
            </wp:positionH>
            <wp:positionV relativeFrom="paragraph">
              <wp:posOffset>733425</wp:posOffset>
            </wp:positionV>
            <wp:extent cx="6648450" cy="847725"/>
            <wp:effectExtent l="0" t="0" r="0" b="9525"/>
            <wp:wrapSquare wrapText="bothSides"/>
            <wp:docPr id="236415798" name="Picture 236415798"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15798" name="Picture 236415798" descr="A green logo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sectPr w:rsidR="00187E1B" w:rsidRPr="00AB05F4" w:rsidSect="00AB05F4">
      <w:headerReference w:type="even" r:id="rId10"/>
      <w:headerReference w:type="default" r:id="rId11"/>
      <w:headerReference w:type="first" r:id="rId12"/>
      <w:pgSz w:w="11906" w:h="16838"/>
      <w:pgMar w:top="720" w:right="720" w:bottom="720" w:left="720" w:header="844"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A73" w14:textId="77777777" w:rsidR="002E6CD2" w:rsidRDefault="002E6CD2">
      <w:pPr>
        <w:spacing w:after="0" w:line="240" w:lineRule="auto"/>
      </w:pPr>
      <w:r>
        <w:separator/>
      </w:r>
    </w:p>
  </w:endnote>
  <w:endnote w:type="continuationSeparator" w:id="0">
    <w:p w14:paraId="29AFDD9A" w14:textId="77777777" w:rsidR="002E6CD2" w:rsidRDefault="002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6734" w14:textId="77777777" w:rsidR="002E6CD2" w:rsidRDefault="002E6CD2">
      <w:pPr>
        <w:spacing w:after="0" w:line="240" w:lineRule="auto"/>
      </w:pPr>
      <w:r>
        <w:separator/>
      </w:r>
    </w:p>
  </w:footnote>
  <w:footnote w:type="continuationSeparator" w:id="0">
    <w:p w14:paraId="18030454" w14:textId="77777777" w:rsidR="002E6CD2" w:rsidRDefault="002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8E0F" w14:textId="77777777" w:rsidR="00187E1B" w:rsidRDefault="00000000">
    <w:pPr>
      <w:spacing w:after="0" w:line="259" w:lineRule="auto"/>
      <w:ind w:left="0" w:right="633" w:firstLine="0"/>
      <w:jc w:val="center"/>
    </w:pPr>
    <w:r>
      <w:rPr>
        <w:noProof/>
        <w:color w:val="000000"/>
        <w:sz w:val="22"/>
      </w:rPr>
      <mc:AlternateContent>
        <mc:Choice Requires="wpg">
          <w:drawing>
            <wp:anchor distT="0" distB="0" distL="114300" distR="114300" simplePos="0" relativeHeight="251658240" behindDoc="0" locked="0" layoutInCell="1" allowOverlap="1" wp14:anchorId="4BD51C2A" wp14:editId="49A65C30">
              <wp:simplePos x="0" y="0"/>
              <wp:positionH relativeFrom="page">
                <wp:posOffset>1519682</wp:posOffset>
              </wp:positionH>
              <wp:positionV relativeFrom="page">
                <wp:posOffset>993648</wp:posOffset>
              </wp:positionV>
              <wp:extent cx="5528818" cy="27432"/>
              <wp:effectExtent l="0" t="0" r="0" b="0"/>
              <wp:wrapSquare wrapText="bothSides"/>
              <wp:docPr id="5365" name="Group 5365"/>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563" name="Shape 5563"/>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5" style="width:435.34pt;height:2.15997pt;position:absolute;mso-position-horizontal-relative:page;mso-position-horizontal:absolute;margin-left:119.66pt;mso-position-vertical-relative:page;margin-top:78.24pt;" coordsize="55288,274">
              <v:shape id="Shape 5564"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NOVAPROOF PU 815 </w:t>
    </w:r>
  </w:p>
  <w:p w14:paraId="7292A65E" w14:textId="77777777" w:rsidR="00187E1B" w:rsidRDefault="00000000">
    <w:pPr>
      <w:spacing w:after="0" w:line="259" w:lineRule="auto"/>
      <w:ind w:left="0" w:right="390" w:firstLine="0"/>
      <w:jc w:val="center"/>
    </w:pPr>
    <w:r>
      <w:rPr>
        <w:rFonts w:ascii="Cambria" w:eastAsia="Cambria" w:hAnsi="Cambria" w:cs="Cambria"/>
        <w:b/>
        <w:color w:val="000000"/>
        <w:sz w:val="32"/>
      </w:rPr>
      <w:t xml:space="preserve">POLYURETHENE WATERPROOFING MEMBRANE </w:t>
    </w:r>
  </w:p>
  <w:p w14:paraId="7F056AF1" w14:textId="77777777" w:rsidR="00187E1B" w:rsidRDefault="00000000">
    <w:pPr>
      <w:spacing w:after="0" w:line="259" w:lineRule="auto"/>
      <w:ind w:left="19" w:right="0" w:firstLine="0"/>
    </w:pP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34BD" w14:textId="7BA621B5" w:rsidR="00187E1B" w:rsidRDefault="00187E1B">
    <w:pPr>
      <w:spacing w:after="0" w:line="259" w:lineRule="auto"/>
      <w:ind w:left="19"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1CE6" w14:textId="77777777" w:rsidR="00187E1B" w:rsidRDefault="00000000">
    <w:pPr>
      <w:spacing w:after="0" w:line="259" w:lineRule="auto"/>
      <w:ind w:left="0" w:right="633" w:firstLine="0"/>
      <w:jc w:val="center"/>
    </w:pPr>
    <w:r>
      <w:rPr>
        <w:noProof/>
        <w:color w:val="000000"/>
        <w:sz w:val="22"/>
      </w:rPr>
      <mc:AlternateContent>
        <mc:Choice Requires="wpg">
          <w:drawing>
            <wp:anchor distT="0" distB="0" distL="114300" distR="114300" simplePos="0" relativeHeight="251660288" behindDoc="0" locked="0" layoutInCell="1" allowOverlap="1" wp14:anchorId="2181B71A" wp14:editId="085A15B9">
              <wp:simplePos x="0" y="0"/>
              <wp:positionH relativeFrom="page">
                <wp:posOffset>1519682</wp:posOffset>
              </wp:positionH>
              <wp:positionV relativeFrom="page">
                <wp:posOffset>993648</wp:posOffset>
              </wp:positionV>
              <wp:extent cx="5528818" cy="27432"/>
              <wp:effectExtent l="0" t="0" r="0" b="0"/>
              <wp:wrapSquare wrapText="bothSides"/>
              <wp:docPr id="5329" name="Group 5329"/>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559" name="Shape 5559"/>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29" style="width:435.34pt;height:2.15997pt;position:absolute;mso-position-horizontal-relative:page;mso-position-horizontal:absolute;margin-left:119.66pt;mso-position-vertical-relative:page;margin-top:78.24pt;" coordsize="55288,274">
              <v:shape id="Shape 5560"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NOVAPROOF PU 815 </w:t>
    </w:r>
  </w:p>
  <w:p w14:paraId="1737A316" w14:textId="77777777" w:rsidR="00187E1B" w:rsidRDefault="00000000">
    <w:pPr>
      <w:spacing w:after="0" w:line="259" w:lineRule="auto"/>
      <w:ind w:left="0" w:right="390" w:firstLine="0"/>
      <w:jc w:val="center"/>
    </w:pPr>
    <w:r>
      <w:rPr>
        <w:rFonts w:ascii="Cambria" w:eastAsia="Cambria" w:hAnsi="Cambria" w:cs="Cambria"/>
        <w:b/>
        <w:color w:val="000000"/>
        <w:sz w:val="32"/>
      </w:rPr>
      <w:t xml:space="preserve">POLYURETHENE WATERPROOFING MEMBRANE </w:t>
    </w:r>
  </w:p>
  <w:p w14:paraId="4C783C76" w14:textId="77777777" w:rsidR="00187E1B" w:rsidRDefault="00000000">
    <w:pPr>
      <w:spacing w:after="0" w:line="259" w:lineRule="auto"/>
      <w:ind w:left="19" w:right="0" w:firstLine="0"/>
    </w:pP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999"/>
    <w:multiLevelType w:val="hybridMultilevel"/>
    <w:tmpl w:val="70FA81FA"/>
    <w:lvl w:ilvl="0" w:tplc="0C090003">
      <w:start w:val="1"/>
      <w:numFmt w:val="bullet"/>
      <w:lvlText w:val="o"/>
      <w:lvlJc w:val="left"/>
      <w:pPr>
        <w:ind w:left="814" w:hanging="360"/>
      </w:pPr>
      <w:rPr>
        <w:rFonts w:ascii="Courier New" w:hAnsi="Courier New" w:cs="Courier New"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76684F10"/>
    <w:multiLevelType w:val="hybridMultilevel"/>
    <w:tmpl w:val="ABCAEA58"/>
    <w:lvl w:ilvl="0" w:tplc="B09278E4">
      <w:start w:val="1"/>
      <w:numFmt w:val="bullet"/>
      <w:lvlText w:val="o"/>
      <w:lvlJc w:val="left"/>
      <w:pPr>
        <w:ind w:left="283"/>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1" w:tplc="247CFD28">
      <w:start w:val="1"/>
      <w:numFmt w:val="bullet"/>
      <w:lvlText w:val="o"/>
      <w:lvlJc w:val="left"/>
      <w:pPr>
        <w:ind w:left="30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2" w:tplc="882EB60E">
      <w:start w:val="1"/>
      <w:numFmt w:val="bullet"/>
      <w:lvlText w:val="▪"/>
      <w:lvlJc w:val="left"/>
      <w:pPr>
        <w:ind w:left="38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3" w:tplc="B6F2169E">
      <w:start w:val="1"/>
      <w:numFmt w:val="bullet"/>
      <w:lvlText w:val="•"/>
      <w:lvlJc w:val="left"/>
      <w:pPr>
        <w:ind w:left="45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4" w:tplc="1C6CCD6A">
      <w:start w:val="1"/>
      <w:numFmt w:val="bullet"/>
      <w:lvlText w:val="o"/>
      <w:lvlJc w:val="left"/>
      <w:pPr>
        <w:ind w:left="524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5" w:tplc="1276AD20">
      <w:start w:val="1"/>
      <w:numFmt w:val="bullet"/>
      <w:lvlText w:val="▪"/>
      <w:lvlJc w:val="left"/>
      <w:pPr>
        <w:ind w:left="596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6" w:tplc="275A0D64">
      <w:start w:val="1"/>
      <w:numFmt w:val="bullet"/>
      <w:lvlText w:val="•"/>
      <w:lvlJc w:val="left"/>
      <w:pPr>
        <w:ind w:left="66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7" w:tplc="06AC6316">
      <w:start w:val="1"/>
      <w:numFmt w:val="bullet"/>
      <w:lvlText w:val="o"/>
      <w:lvlJc w:val="left"/>
      <w:pPr>
        <w:ind w:left="74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8" w:tplc="BFC2EEB4">
      <w:start w:val="1"/>
      <w:numFmt w:val="bullet"/>
      <w:lvlText w:val="▪"/>
      <w:lvlJc w:val="left"/>
      <w:pPr>
        <w:ind w:left="81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abstractNum>
  <w:num w:numId="1" w16cid:durableId="650406756">
    <w:abstractNumId w:val="1"/>
  </w:num>
  <w:num w:numId="2" w16cid:durableId="84374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1B"/>
    <w:rsid w:val="00171657"/>
    <w:rsid w:val="00187E1B"/>
    <w:rsid w:val="002E6CD2"/>
    <w:rsid w:val="00AB0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5A8C"/>
  <w15:docId w15:val="{19FF693A-6BBF-49D7-8B12-7855E23A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4" w:right="141" w:hanging="10"/>
    </w:pPr>
    <w:rPr>
      <w:rFonts w:ascii="Calibri" w:eastAsia="Calibri" w:hAnsi="Calibri" w:cs="Calibri"/>
      <w:color w:val="262626"/>
      <w:sz w:val="18"/>
    </w:rPr>
  </w:style>
  <w:style w:type="paragraph" w:styleId="Heading1">
    <w:name w:val="heading 1"/>
    <w:next w:val="Normal"/>
    <w:link w:val="Heading1Char"/>
    <w:uiPriority w:val="9"/>
    <w:qFormat/>
    <w:pPr>
      <w:keepNext/>
      <w:keepLines/>
      <w:spacing w:after="0" w:line="265" w:lineRule="auto"/>
      <w:ind w:left="104" w:hanging="10"/>
      <w:outlineLvl w:val="0"/>
    </w:pPr>
    <w:rPr>
      <w:rFonts w:ascii="Calibri" w:eastAsia="Calibri" w:hAnsi="Calibri" w:cs="Calibri"/>
      <w:b/>
      <w:color w:val="262626"/>
    </w:rPr>
  </w:style>
  <w:style w:type="paragraph" w:styleId="Heading2">
    <w:name w:val="heading 2"/>
    <w:next w:val="Normal"/>
    <w:link w:val="Heading2Char"/>
    <w:uiPriority w:val="9"/>
    <w:unhideWhenUsed/>
    <w:qFormat/>
    <w:pPr>
      <w:keepNext/>
      <w:keepLines/>
      <w:spacing w:after="368"/>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26262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2023-12-18T03:31:00Z</dcterms:created>
  <dcterms:modified xsi:type="dcterms:W3CDTF">2023-12-18T03:31:00Z</dcterms:modified>
</cp:coreProperties>
</file>